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4889"/>
        <w:gridCol w:w="4889"/>
      </w:tblGrid>
      <w:tr w:rsidR="00057C8C" w:rsidTr="00057C8C">
        <w:tc>
          <w:tcPr>
            <w:tcW w:w="4889" w:type="dxa"/>
          </w:tcPr>
          <w:p w:rsidR="00057C8C" w:rsidRDefault="00057C8C" w:rsidP="00057C8C">
            <w:pPr>
              <w:jc w:val="center"/>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t>Testo vigente</w:t>
            </w:r>
          </w:p>
          <w:p w:rsidR="00296619" w:rsidRDefault="00296619" w:rsidP="00057C8C">
            <w:pPr>
              <w:jc w:val="center"/>
            </w:pPr>
            <w:r>
              <w:rPr>
                <w:rFonts w:ascii="Times New Roman" w:eastAsia="Times New Roman" w:hAnsi="Times New Roman" w:cs="Times New Roman"/>
                <w:sz w:val="24"/>
                <w:szCs w:val="24"/>
                <w:lang w:eastAsia="it-IT"/>
              </w:rPr>
              <w:t>Titolo VIII, Capo I, l.r. 31/2008</w:t>
            </w:r>
          </w:p>
        </w:tc>
        <w:tc>
          <w:tcPr>
            <w:tcW w:w="4889" w:type="dxa"/>
          </w:tcPr>
          <w:p w:rsidR="00057C8C" w:rsidRDefault="00057C8C" w:rsidP="00057C8C">
            <w:pPr>
              <w:jc w:val="center"/>
            </w:pPr>
            <w:r w:rsidRPr="00057C8C">
              <w:rPr>
                <w:rFonts w:ascii="Times New Roman" w:eastAsia="Times New Roman" w:hAnsi="Times New Roman" w:cs="Times New Roman"/>
                <w:sz w:val="24"/>
                <w:szCs w:val="24"/>
                <w:lang w:eastAsia="it-IT"/>
              </w:rPr>
              <w:t>Testo contenente le modifiche apportate dal PDL 244</w:t>
            </w:r>
          </w:p>
        </w:tc>
      </w:tr>
      <w:tr w:rsidR="00057C8C" w:rsidTr="00057C8C">
        <w:tc>
          <w:tcPr>
            <w:tcW w:w="4889" w:type="dxa"/>
          </w:tcPr>
          <w:p w:rsidR="00057C8C" w:rsidRPr="00057C8C" w:rsidRDefault="00057C8C" w:rsidP="00057C8C">
            <w:pPr>
              <w:jc w:val="both"/>
              <w:rPr>
                <w:rFonts w:ascii="Times New Roman" w:eastAsia="Times New Roman" w:hAnsi="Times New Roman" w:cs="Times New Roman"/>
                <w:sz w:val="24"/>
                <w:szCs w:val="24"/>
                <w:lang w:eastAsia="it-IT"/>
              </w:rPr>
            </w:pPr>
            <w:bookmarkStart w:id="0" w:name="art96"/>
            <w:bookmarkEnd w:id="0"/>
            <w:r w:rsidRPr="00057C8C">
              <w:rPr>
                <w:rFonts w:ascii="Times New Roman" w:eastAsia="Times New Roman" w:hAnsi="Times New Roman" w:cs="Times New Roman"/>
                <w:sz w:val="24"/>
                <w:szCs w:val="24"/>
                <w:lang w:eastAsia="it-IT"/>
              </w:rPr>
              <w:t>Art. 96</w:t>
            </w:r>
          </w:p>
          <w:p w:rsidR="00057C8C" w:rsidRPr="00057C8C" w:rsidRDefault="00057C8C" w:rsidP="00057C8C">
            <w:pPr>
              <w:jc w:val="both"/>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t>(Finalità)</w:t>
            </w:r>
          </w:p>
          <w:p w:rsidR="00057C8C" w:rsidRPr="00057C8C" w:rsidRDefault="00057C8C" w:rsidP="00057C8C">
            <w:pPr>
              <w:jc w:val="both"/>
              <w:rPr>
                <w:rFonts w:ascii="Times New Roman" w:eastAsia="Times New Roman" w:hAnsi="Times New Roman" w:cs="Times New Roman"/>
                <w:sz w:val="24"/>
                <w:szCs w:val="24"/>
                <w:lang w:eastAsia="it-IT"/>
              </w:rPr>
            </w:pPr>
            <w:bookmarkStart w:id="1" w:name="art96-com1"/>
            <w:bookmarkEnd w:id="1"/>
            <w:r w:rsidRPr="00057C8C">
              <w:rPr>
                <w:rFonts w:ascii="Times New Roman" w:eastAsia="Times New Roman" w:hAnsi="Times New Roman" w:cs="Times New Roman"/>
                <w:sz w:val="24"/>
                <w:szCs w:val="24"/>
                <w:lang w:eastAsia="it-IT"/>
              </w:rPr>
              <w:t xml:space="preserve">1. Il presente capo, nel rispetto dei principi fondamentali stabiliti dalla </w:t>
            </w:r>
            <w:hyperlink r:id="rId5" w:history="1">
              <w:r w:rsidRPr="00057C8C">
                <w:rPr>
                  <w:rFonts w:ascii="Times New Roman" w:eastAsia="Times New Roman" w:hAnsi="Times New Roman" w:cs="Times New Roman"/>
                  <w:sz w:val="24"/>
                  <w:szCs w:val="24"/>
                  <w:lang w:eastAsia="it-IT"/>
                </w:rPr>
                <w:t>legge 23 agosto 1993, n. 352</w:t>
              </w:r>
            </w:hyperlink>
            <w:r w:rsidRPr="00057C8C">
              <w:rPr>
                <w:rFonts w:ascii="Times New Roman" w:eastAsia="Times New Roman" w:hAnsi="Times New Roman" w:cs="Times New Roman"/>
                <w:sz w:val="24"/>
                <w:szCs w:val="24"/>
                <w:lang w:eastAsia="it-IT"/>
              </w:rPr>
              <w:t xml:space="preserve"> (Norme quadro in materia di raccolta e commercializzazione dei funghi epigei freschi e conservati), reca disposizioni sulla raccolta e commercializzazione dei funghi epigei al fine di:</w:t>
            </w:r>
          </w:p>
          <w:p w:rsidR="00057C8C" w:rsidRPr="00057C8C" w:rsidRDefault="00057C8C" w:rsidP="00057C8C">
            <w:pPr>
              <w:jc w:val="both"/>
              <w:rPr>
                <w:rFonts w:ascii="Times New Roman" w:eastAsia="Times New Roman" w:hAnsi="Times New Roman" w:cs="Times New Roman"/>
                <w:sz w:val="24"/>
                <w:szCs w:val="24"/>
                <w:lang w:eastAsia="it-IT"/>
              </w:rPr>
            </w:pPr>
            <w:bookmarkStart w:id="2" w:name="art96-com1-let1"/>
            <w:bookmarkEnd w:id="2"/>
            <w:r w:rsidRPr="00057C8C">
              <w:rPr>
                <w:rFonts w:ascii="Times New Roman" w:eastAsia="Times New Roman" w:hAnsi="Times New Roman" w:cs="Times New Roman"/>
                <w:sz w:val="24"/>
                <w:szCs w:val="24"/>
                <w:lang w:eastAsia="it-IT"/>
              </w:rPr>
              <w:t>a) tutelare nel tempo la risorsa fungina e le relative nicchie ecologiche di sviluppo;</w:t>
            </w:r>
          </w:p>
          <w:p w:rsidR="00057C8C" w:rsidRPr="00057C8C" w:rsidRDefault="00057C8C" w:rsidP="00057C8C">
            <w:pPr>
              <w:jc w:val="both"/>
              <w:rPr>
                <w:rFonts w:ascii="Times New Roman" w:eastAsia="Times New Roman" w:hAnsi="Times New Roman" w:cs="Times New Roman"/>
                <w:sz w:val="24"/>
                <w:szCs w:val="24"/>
                <w:lang w:eastAsia="it-IT"/>
              </w:rPr>
            </w:pPr>
            <w:bookmarkStart w:id="3" w:name="art96-com1-let2"/>
            <w:bookmarkEnd w:id="3"/>
            <w:r w:rsidRPr="00057C8C">
              <w:rPr>
                <w:rFonts w:ascii="Times New Roman" w:eastAsia="Times New Roman" w:hAnsi="Times New Roman" w:cs="Times New Roman"/>
                <w:sz w:val="24"/>
                <w:szCs w:val="24"/>
                <w:lang w:eastAsia="it-IT"/>
              </w:rPr>
              <w:t>b) permettere una gestione economica diretta della raccolta con particolare riguardo alle popolazioni residenti in montagna;</w:t>
            </w:r>
          </w:p>
          <w:p w:rsidR="00057C8C" w:rsidRPr="00057C8C" w:rsidRDefault="00057C8C" w:rsidP="00057C8C">
            <w:pPr>
              <w:jc w:val="both"/>
              <w:rPr>
                <w:rFonts w:ascii="Times New Roman" w:eastAsia="Times New Roman" w:hAnsi="Times New Roman" w:cs="Times New Roman"/>
                <w:sz w:val="24"/>
                <w:szCs w:val="24"/>
                <w:lang w:eastAsia="it-IT"/>
              </w:rPr>
            </w:pPr>
            <w:bookmarkStart w:id="4" w:name="art96-com1-let3"/>
            <w:bookmarkEnd w:id="4"/>
            <w:r w:rsidRPr="00057C8C">
              <w:rPr>
                <w:rFonts w:ascii="Times New Roman" w:eastAsia="Times New Roman" w:hAnsi="Times New Roman" w:cs="Times New Roman"/>
                <w:sz w:val="24"/>
                <w:szCs w:val="24"/>
                <w:lang w:eastAsia="it-IT"/>
              </w:rPr>
              <w:t>c) assicurare la tutela della salute pubblica tramite appositi servizi di controllo micologico.</w:t>
            </w:r>
          </w:p>
        </w:tc>
        <w:tc>
          <w:tcPr>
            <w:tcW w:w="4889" w:type="dxa"/>
          </w:tcPr>
          <w:p w:rsidR="00057C8C" w:rsidRPr="00723482" w:rsidRDefault="00057C8C" w:rsidP="00057C8C">
            <w:pPr>
              <w:jc w:val="center"/>
              <w:rPr>
                <w:highlight w:val="yellow"/>
              </w:rPr>
            </w:pPr>
            <w:r w:rsidRPr="00016822">
              <w:rPr>
                <w:rFonts w:ascii="Times New Roman" w:eastAsia="Times New Roman" w:hAnsi="Times New Roman" w:cs="Times New Roman"/>
                <w:sz w:val="24"/>
                <w:szCs w:val="24"/>
                <w:lang w:eastAsia="it-IT"/>
              </w:rPr>
              <w:t>Invariato</w:t>
            </w:r>
          </w:p>
        </w:tc>
      </w:tr>
      <w:tr w:rsidR="00057C8C" w:rsidTr="00057C8C">
        <w:trPr>
          <w:trHeight w:val="5800"/>
        </w:trPr>
        <w:tc>
          <w:tcPr>
            <w:tcW w:w="4889" w:type="dxa"/>
          </w:tcPr>
          <w:p w:rsidR="00057C8C" w:rsidRPr="00057C8C" w:rsidRDefault="00057C8C" w:rsidP="00057C8C">
            <w:pPr>
              <w:jc w:val="both"/>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t>Art. 97</w:t>
            </w:r>
          </w:p>
          <w:p w:rsidR="00057C8C" w:rsidRPr="00057C8C" w:rsidRDefault="00057C8C" w:rsidP="00057C8C">
            <w:pPr>
              <w:jc w:val="both"/>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t>(Modalità di autorizzazione alla raccolta)</w:t>
            </w:r>
            <w:bookmarkStart w:id="5" w:name="ndr221"/>
            <w:bookmarkStart w:id="6" w:name="rifn182"/>
            <w:bookmarkEnd w:id="5"/>
            <w:bookmarkEnd w:id="6"/>
          </w:p>
          <w:p w:rsidR="00057C8C" w:rsidRPr="00057C8C" w:rsidRDefault="00057C8C" w:rsidP="00057C8C">
            <w:pPr>
              <w:jc w:val="both"/>
              <w:rPr>
                <w:rFonts w:ascii="Times New Roman" w:eastAsia="Times New Roman" w:hAnsi="Times New Roman" w:cs="Times New Roman"/>
                <w:sz w:val="24"/>
                <w:szCs w:val="24"/>
                <w:lang w:eastAsia="it-IT"/>
              </w:rPr>
            </w:pPr>
            <w:bookmarkStart w:id="7" w:name="art97-com1"/>
            <w:bookmarkEnd w:id="7"/>
            <w:r w:rsidRPr="00057C8C">
              <w:rPr>
                <w:rFonts w:ascii="Times New Roman" w:eastAsia="Times New Roman" w:hAnsi="Times New Roman" w:cs="Times New Roman"/>
                <w:sz w:val="24"/>
                <w:szCs w:val="24"/>
                <w:lang w:eastAsia="it-IT"/>
              </w:rPr>
              <w:t>1. I comuni lombardi possono subordinare la raccolta dei funghi sul proprio territorio al possesso di un apposito tesserino regionale avente validità quinquennale su tutto il territorio lombardo.</w:t>
            </w:r>
          </w:p>
          <w:p w:rsidR="00057C8C" w:rsidRPr="00057C8C" w:rsidRDefault="00057C8C" w:rsidP="00057C8C">
            <w:pPr>
              <w:jc w:val="both"/>
              <w:rPr>
                <w:rFonts w:ascii="Times New Roman" w:eastAsia="Times New Roman" w:hAnsi="Times New Roman" w:cs="Times New Roman"/>
                <w:sz w:val="24"/>
                <w:szCs w:val="24"/>
                <w:lang w:eastAsia="it-IT"/>
              </w:rPr>
            </w:pPr>
            <w:bookmarkStart w:id="8" w:name="art97-com2"/>
            <w:bookmarkEnd w:id="8"/>
            <w:r w:rsidRPr="00057C8C">
              <w:rPr>
                <w:rFonts w:ascii="Times New Roman" w:eastAsia="Times New Roman" w:hAnsi="Times New Roman" w:cs="Times New Roman"/>
                <w:sz w:val="24"/>
                <w:szCs w:val="24"/>
                <w:lang w:eastAsia="it-IT"/>
              </w:rPr>
              <w:t>2. I comuni, le comunità montane e le province sono delegati al rilascio del tesserino regionale per la raccolta funghi, secondo modalità stabilite dalla Giunta regionale entro il 31 dicembre 2014, sentita la competente commissione consiliare e previa intesa con il consiglio delle autonomie locali; la Giunta regionale cura altresì la tenuta di un apposito elenco informatico dei tesserini rilasciati.</w:t>
            </w:r>
          </w:p>
          <w:p w:rsidR="00057C8C" w:rsidRPr="00057C8C" w:rsidRDefault="00057C8C" w:rsidP="00057C8C">
            <w:pPr>
              <w:jc w:val="both"/>
              <w:rPr>
                <w:rFonts w:ascii="Times New Roman" w:eastAsia="Times New Roman" w:hAnsi="Times New Roman" w:cs="Times New Roman"/>
                <w:sz w:val="24"/>
                <w:szCs w:val="24"/>
                <w:lang w:eastAsia="it-IT"/>
              </w:rPr>
            </w:pPr>
            <w:bookmarkStart w:id="9" w:name="art97-com3"/>
            <w:bookmarkEnd w:id="9"/>
            <w:r w:rsidRPr="00057C8C">
              <w:rPr>
                <w:rFonts w:ascii="Times New Roman" w:eastAsia="Times New Roman" w:hAnsi="Times New Roman" w:cs="Times New Roman"/>
                <w:sz w:val="24"/>
                <w:szCs w:val="24"/>
                <w:lang w:eastAsia="it-IT"/>
              </w:rPr>
              <w:t>3. Le disposizioni di cui ai commi 1 e 2 acquistano efficacia all’atto della pubblicazione della delibera regionale di cui al comma 2 avente ad oggetto le modalità per il rilascio del tesserino regionale.</w:t>
            </w:r>
          </w:p>
        </w:tc>
        <w:tc>
          <w:tcPr>
            <w:tcW w:w="4889" w:type="dxa"/>
          </w:tcPr>
          <w:p w:rsidR="00057C8C" w:rsidRPr="00723482" w:rsidRDefault="00057C8C" w:rsidP="00057C8C">
            <w:pPr>
              <w:jc w:val="both"/>
              <w:rPr>
                <w:rFonts w:ascii="Times New Roman" w:eastAsia="Times New Roman" w:hAnsi="Times New Roman" w:cs="Times New Roman"/>
                <w:sz w:val="24"/>
                <w:szCs w:val="24"/>
                <w:highlight w:val="yellow"/>
                <w:lang w:eastAsia="it-IT"/>
              </w:rPr>
            </w:pPr>
            <w:r w:rsidRPr="00723482">
              <w:rPr>
                <w:rFonts w:ascii="Times New Roman" w:eastAsia="Times New Roman" w:hAnsi="Times New Roman" w:cs="Times New Roman"/>
                <w:sz w:val="24"/>
                <w:szCs w:val="24"/>
                <w:highlight w:val="yellow"/>
                <w:lang w:eastAsia="it-IT"/>
              </w:rPr>
              <w:t>Art. 97</w:t>
            </w:r>
          </w:p>
          <w:p w:rsidR="00057C8C" w:rsidRPr="00723482" w:rsidRDefault="00057C8C" w:rsidP="00057C8C">
            <w:pPr>
              <w:jc w:val="both"/>
              <w:rPr>
                <w:rFonts w:ascii="Times New Roman" w:eastAsia="Times New Roman" w:hAnsi="Times New Roman" w:cs="Times New Roman"/>
                <w:sz w:val="24"/>
                <w:szCs w:val="24"/>
                <w:highlight w:val="yellow"/>
                <w:lang w:eastAsia="it-IT"/>
              </w:rPr>
            </w:pPr>
            <w:r w:rsidRPr="00723482">
              <w:rPr>
                <w:rFonts w:ascii="Times New Roman" w:eastAsia="Times New Roman" w:hAnsi="Times New Roman" w:cs="Times New Roman"/>
                <w:sz w:val="24"/>
                <w:szCs w:val="24"/>
                <w:highlight w:val="yellow"/>
                <w:lang w:eastAsia="it-IT"/>
              </w:rPr>
              <w:t>(Modalità di autorizzazione alla raccolta)</w:t>
            </w:r>
          </w:p>
          <w:p w:rsidR="00057C8C" w:rsidRPr="00723482" w:rsidRDefault="00057C8C" w:rsidP="00057C8C">
            <w:pPr>
              <w:jc w:val="both"/>
              <w:rPr>
                <w:rFonts w:ascii="Times New Roman" w:eastAsia="Times New Roman" w:hAnsi="Times New Roman" w:cs="Times New Roman"/>
                <w:sz w:val="24"/>
                <w:szCs w:val="24"/>
                <w:highlight w:val="yellow"/>
                <w:lang w:eastAsia="it-IT"/>
              </w:rPr>
            </w:pPr>
            <w:r w:rsidRPr="00723482">
              <w:rPr>
                <w:rFonts w:ascii="Times New Roman" w:eastAsia="Times New Roman" w:hAnsi="Times New Roman" w:cs="Times New Roman"/>
                <w:sz w:val="24"/>
                <w:szCs w:val="24"/>
                <w:highlight w:val="yellow"/>
                <w:lang w:eastAsia="it-IT"/>
              </w:rPr>
              <w:t>1.</w:t>
            </w:r>
            <w:r w:rsidRPr="00723482">
              <w:rPr>
                <w:rFonts w:ascii="Times New Roman" w:eastAsia="Times New Roman" w:hAnsi="Times New Roman" w:cs="Times New Roman"/>
                <w:sz w:val="24"/>
                <w:szCs w:val="24"/>
                <w:highlight w:val="yellow"/>
                <w:lang w:eastAsia="it-IT"/>
              </w:rPr>
              <w:tab/>
              <w:t xml:space="preserve">La raccolta dei funghi è gratuita su tutto il territorio regionale; i Comuni possono, se associati sotto forma di Unioni di Comuni, Comunità montane  o Consorzi forestali e con superficie territoriale complessiva accorpata pari o superiore a cento chilometri quadrati, regolamentare la raccolta prevedendo il pagamento per la medesima. </w:t>
            </w:r>
          </w:p>
          <w:p w:rsidR="00057C8C" w:rsidRPr="00723482" w:rsidRDefault="00057C8C" w:rsidP="00057C8C">
            <w:pPr>
              <w:jc w:val="both"/>
              <w:rPr>
                <w:rFonts w:ascii="Times New Roman" w:eastAsia="Times New Roman" w:hAnsi="Times New Roman" w:cs="Times New Roman"/>
                <w:sz w:val="24"/>
                <w:szCs w:val="24"/>
                <w:highlight w:val="yellow"/>
                <w:lang w:eastAsia="it-IT"/>
              </w:rPr>
            </w:pPr>
            <w:r w:rsidRPr="00723482">
              <w:rPr>
                <w:rFonts w:ascii="Times New Roman" w:eastAsia="Times New Roman" w:hAnsi="Times New Roman" w:cs="Times New Roman"/>
                <w:sz w:val="24"/>
                <w:szCs w:val="24"/>
                <w:highlight w:val="yellow"/>
                <w:lang w:eastAsia="it-IT"/>
              </w:rPr>
              <w:t>2.</w:t>
            </w:r>
            <w:r w:rsidRPr="00723482">
              <w:rPr>
                <w:rFonts w:ascii="Times New Roman" w:eastAsia="Times New Roman" w:hAnsi="Times New Roman" w:cs="Times New Roman"/>
                <w:sz w:val="24"/>
                <w:szCs w:val="24"/>
                <w:highlight w:val="yellow"/>
                <w:lang w:eastAsia="it-IT"/>
              </w:rPr>
              <w:tab/>
              <w:t>Fatto salvo quanto previsto dall’articolo 111, gli enti di cui al comma 1 possono prevedere apposite esenzioni o agevolazioni in favore di residenti, proprietari dei terreni, usufruttuari, familiari e aventi diritto di uso civico per la raccolta nei rispettivi fondi.</w:t>
            </w:r>
          </w:p>
        </w:tc>
      </w:tr>
      <w:tr w:rsidR="00057C8C"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lastRenderedPageBreak/>
              <w:t>Art. 98</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(Modalità di raccolta)</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1. Su tutto il territorio regionale:</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 xml:space="preserve">a) la raccolta autorizzata è limitata ai soli corpi fruttiferi epigei ed è consentita dall'alba al tramonto in maniera esclusivamente manuale, senza l'impiego di alcun attrezzo, fatta salva l'asportazione dei corpi fruttiferi cespitosi quali le Armillaria spp per i quali è </w:t>
            </w:r>
            <w:r>
              <w:rPr>
                <w:rFonts w:ascii="Times New Roman" w:eastAsia="Times New Roman" w:hAnsi="Times New Roman" w:cs="Times New Roman"/>
                <w:sz w:val="24"/>
                <w:szCs w:val="24"/>
                <w:lang w:eastAsia="it-IT"/>
              </w:rPr>
              <w:t>consentito il taglio del gambo;</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b) il limite massimo di raccolta giornaliera per persona è di tre chilogrammi, salvo che tale limite sia superato per la raccolta di esemplari di Armillaria spp, genere per il quale non sono fissati limiti quantitativi;</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c) è obbligatoria la pulitura sommaria sul luogo di raccolta dei funghi riconosciuti eduli; non sussiste obbligo di pulitura per gli esemplari da sottoporre al riconoscimento degli ispettorati micologici;</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d) sono vietati:</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1) la raccolta, l'asportazione e la movimentazione dello strato umifero e di terriccio;</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2) la raccolta di funghi decomposti e di ovuli chiusi di Amanita cesarea;</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3) l'uso di contenitori non aerati per il trasporto;</w:t>
            </w:r>
          </w:p>
          <w:p w:rsidR="00057C8C" w:rsidRPr="00057C8C"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e) è obbligatorio l'uso di contenitori rigidi, idonei a favorire la dispersione delle spore durante il trasporto.</w:t>
            </w:r>
          </w:p>
        </w:tc>
        <w:tc>
          <w:tcPr>
            <w:tcW w:w="4889" w:type="dxa"/>
          </w:tcPr>
          <w:p w:rsidR="00057C8C" w:rsidRPr="00057C8C" w:rsidRDefault="00723482" w:rsidP="00723482">
            <w:pPr>
              <w:jc w:val="center"/>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t>Invariato</w:t>
            </w:r>
          </w:p>
        </w:tc>
      </w:tr>
      <w:tr w:rsidR="00723482"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Art. 99</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(Limitazioni nelle aree protette)</w:t>
            </w:r>
          </w:p>
          <w:p w:rsidR="00723482" w:rsidRPr="00723482" w:rsidRDefault="00723482" w:rsidP="00723482">
            <w:pPr>
              <w:jc w:val="both"/>
              <w:rPr>
                <w:rFonts w:ascii="Times New Roman" w:eastAsia="Times New Roman" w:hAnsi="Times New Roman" w:cs="Times New Roman"/>
                <w:sz w:val="24"/>
                <w:szCs w:val="24"/>
                <w:lang w:eastAsia="it-IT"/>
              </w:rPr>
            </w:pPr>
            <w:bookmarkStart w:id="10" w:name="art99-com1"/>
            <w:bookmarkEnd w:id="10"/>
            <w:r w:rsidRPr="00723482">
              <w:rPr>
                <w:rFonts w:ascii="Times New Roman" w:eastAsia="Times New Roman" w:hAnsi="Times New Roman" w:cs="Times New Roman"/>
                <w:sz w:val="24"/>
                <w:szCs w:val="24"/>
                <w:lang w:eastAsia="it-IT"/>
              </w:rPr>
              <w:t>1. Il comune, d'intesa con l'ente gestore del parco, stabilisce annualmente il numero massimo di autorizzazioni da concedere.</w:t>
            </w:r>
          </w:p>
          <w:p w:rsidR="00723482" w:rsidRPr="00723482" w:rsidRDefault="00723482" w:rsidP="00723482">
            <w:pPr>
              <w:jc w:val="both"/>
              <w:rPr>
                <w:rFonts w:ascii="Times New Roman" w:eastAsia="Times New Roman" w:hAnsi="Times New Roman" w:cs="Times New Roman"/>
                <w:sz w:val="24"/>
                <w:szCs w:val="24"/>
                <w:lang w:eastAsia="it-IT"/>
              </w:rPr>
            </w:pPr>
            <w:bookmarkStart w:id="11" w:name="art99-com2"/>
            <w:bookmarkEnd w:id="11"/>
            <w:r w:rsidRPr="00723482">
              <w:rPr>
                <w:rFonts w:ascii="Times New Roman" w:eastAsia="Times New Roman" w:hAnsi="Times New Roman" w:cs="Times New Roman"/>
                <w:sz w:val="24"/>
                <w:szCs w:val="24"/>
                <w:lang w:eastAsia="it-IT"/>
              </w:rPr>
              <w:t>2. L'attività di raccolta dei funghi nelle riserve naturali, se non esplicitamente vietata dalla relativa deliberazione istitutiva, è regolamentata dal piano di cui all'</w:t>
            </w:r>
            <w:hyperlink r:id="rId6" w:history="1">
              <w:r w:rsidRPr="00723482">
                <w:rPr>
                  <w:rFonts w:ascii="Times New Roman" w:eastAsia="Times New Roman" w:hAnsi="Times New Roman" w:cs="Times New Roman"/>
                  <w:sz w:val="24"/>
                  <w:szCs w:val="24"/>
                  <w:lang w:eastAsia="it-IT"/>
                </w:rPr>
                <w:t>articolo 14 della legge regionale 30 novembre 1983, n. 86</w:t>
              </w:r>
            </w:hyperlink>
            <w:r w:rsidRPr="00723482">
              <w:rPr>
                <w:rFonts w:ascii="Times New Roman" w:eastAsia="Times New Roman" w:hAnsi="Times New Roman" w:cs="Times New Roman"/>
                <w:sz w:val="24"/>
                <w:szCs w:val="24"/>
                <w:lang w:eastAsia="it-IT"/>
              </w:rPr>
              <w:t xml:space="preserve"> (Piano generale delle aree regionali protette. Norme per l'istituzione e la gestione delle riserve, dei parchi e dei monumenti naturali nonché delle aree di particolare rilevanza naturale e ambientale).</w:t>
            </w:r>
          </w:p>
          <w:p w:rsidR="00723482" w:rsidRPr="00723482" w:rsidRDefault="00723482" w:rsidP="00723482">
            <w:pPr>
              <w:jc w:val="both"/>
              <w:rPr>
                <w:rFonts w:ascii="Times New Roman" w:eastAsia="Times New Roman" w:hAnsi="Times New Roman" w:cs="Times New Roman"/>
                <w:sz w:val="24"/>
                <w:szCs w:val="24"/>
                <w:lang w:eastAsia="it-IT"/>
              </w:rPr>
            </w:pPr>
            <w:bookmarkStart w:id="12" w:name="art99-com3"/>
            <w:bookmarkEnd w:id="12"/>
            <w:r w:rsidRPr="00723482">
              <w:rPr>
                <w:rFonts w:ascii="Times New Roman" w:eastAsia="Times New Roman" w:hAnsi="Times New Roman" w:cs="Times New Roman"/>
                <w:sz w:val="24"/>
                <w:szCs w:val="24"/>
                <w:lang w:eastAsia="it-IT"/>
              </w:rPr>
              <w:t>3. L'attività di raccolta dei funghi nei parchi regionali è disciplinata con i regolamenti d'uso di cui all'</w:t>
            </w:r>
            <w:hyperlink r:id="rId7" w:history="1">
              <w:r w:rsidRPr="00723482">
                <w:rPr>
                  <w:rFonts w:ascii="Times New Roman" w:eastAsia="Times New Roman" w:hAnsi="Times New Roman" w:cs="Times New Roman"/>
                  <w:sz w:val="24"/>
                  <w:szCs w:val="24"/>
                  <w:lang w:eastAsia="it-IT"/>
                </w:rPr>
                <w:t>articolo 20 della l.r. 86/1983</w:t>
              </w:r>
            </w:hyperlink>
            <w:r w:rsidRPr="00723482">
              <w:rPr>
                <w:rFonts w:ascii="Times New Roman" w:eastAsia="Times New Roman" w:hAnsi="Times New Roman" w:cs="Times New Roman"/>
                <w:sz w:val="24"/>
                <w:szCs w:val="24"/>
                <w:lang w:eastAsia="it-IT"/>
              </w:rPr>
              <w:t xml:space="preserve"> aventi i contenuti di cui agli articoli 97 e 111.</w:t>
            </w:r>
          </w:p>
          <w:p w:rsidR="00723482" w:rsidRPr="00723482" w:rsidRDefault="00723482" w:rsidP="00723482">
            <w:pPr>
              <w:jc w:val="both"/>
              <w:rPr>
                <w:rFonts w:ascii="Times New Roman" w:eastAsia="Times New Roman" w:hAnsi="Times New Roman" w:cs="Times New Roman"/>
                <w:sz w:val="24"/>
                <w:szCs w:val="24"/>
                <w:lang w:eastAsia="it-IT"/>
              </w:rPr>
            </w:pPr>
            <w:bookmarkStart w:id="13" w:name="art99-com4"/>
            <w:bookmarkEnd w:id="13"/>
            <w:r w:rsidRPr="00723482">
              <w:rPr>
                <w:rFonts w:ascii="Times New Roman" w:eastAsia="Times New Roman" w:hAnsi="Times New Roman" w:cs="Times New Roman"/>
                <w:sz w:val="24"/>
                <w:szCs w:val="24"/>
                <w:lang w:eastAsia="it-IT"/>
              </w:rPr>
              <w:t xml:space="preserve">4. Fino all'entrata in vigore dei regolamenti di cui al comma 3 la raccolta dei funghi nei parchi </w:t>
            </w:r>
            <w:r w:rsidRPr="00723482">
              <w:rPr>
                <w:rFonts w:ascii="Times New Roman" w:eastAsia="Times New Roman" w:hAnsi="Times New Roman" w:cs="Times New Roman"/>
                <w:sz w:val="24"/>
                <w:szCs w:val="24"/>
                <w:lang w:eastAsia="it-IT"/>
              </w:rPr>
              <w:lastRenderedPageBreak/>
              <w:t>regionali è consentita.</w:t>
            </w:r>
          </w:p>
          <w:p w:rsidR="00723482" w:rsidRPr="00723482" w:rsidRDefault="00723482" w:rsidP="00723482">
            <w:pPr>
              <w:jc w:val="both"/>
              <w:rPr>
                <w:rFonts w:ascii="Times New Roman" w:eastAsia="Times New Roman" w:hAnsi="Times New Roman" w:cs="Times New Roman"/>
                <w:sz w:val="24"/>
                <w:szCs w:val="24"/>
                <w:lang w:eastAsia="it-IT"/>
              </w:rPr>
            </w:pPr>
            <w:bookmarkStart w:id="14" w:name="art99-com5"/>
            <w:bookmarkEnd w:id="14"/>
            <w:r w:rsidRPr="00723482">
              <w:rPr>
                <w:rFonts w:ascii="Times New Roman" w:eastAsia="Times New Roman" w:hAnsi="Times New Roman" w:cs="Times New Roman"/>
                <w:sz w:val="24"/>
                <w:szCs w:val="24"/>
                <w:lang w:eastAsia="it-IT"/>
              </w:rPr>
              <w:t xml:space="preserve">5. In caso di incompatibilità con gli strumenti di pianificazione o di compromissione dell'ecosistema i regolamenti d'uso di cui al </w:t>
            </w:r>
            <w:hyperlink r:id="rId8" w:history="1">
              <w:r w:rsidRPr="00723482">
                <w:rPr>
                  <w:rFonts w:ascii="Times New Roman" w:eastAsia="Times New Roman" w:hAnsi="Times New Roman" w:cs="Times New Roman"/>
                  <w:sz w:val="24"/>
                  <w:szCs w:val="24"/>
                  <w:lang w:eastAsia="it-IT"/>
                </w:rPr>
                <w:t>comma 3</w:t>
              </w:r>
            </w:hyperlink>
            <w:r w:rsidRPr="00723482">
              <w:rPr>
                <w:rFonts w:ascii="Times New Roman" w:eastAsia="Times New Roman" w:hAnsi="Times New Roman" w:cs="Times New Roman"/>
                <w:sz w:val="24"/>
                <w:szCs w:val="24"/>
                <w:lang w:eastAsia="it-IT"/>
              </w:rPr>
              <w:t xml:space="preserve"> possono contenere restrizioni con riguardo:</w:t>
            </w:r>
          </w:p>
          <w:p w:rsidR="00723482" w:rsidRPr="00723482" w:rsidRDefault="00723482" w:rsidP="00723482">
            <w:pPr>
              <w:jc w:val="both"/>
              <w:rPr>
                <w:rFonts w:ascii="Times New Roman" w:eastAsia="Times New Roman" w:hAnsi="Times New Roman" w:cs="Times New Roman"/>
                <w:sz w:val="24"/>
                <w:szCs w:val="24"/>
                <w:lang w:eastAsia="it-IT"/>
              </w:rPr>
            </w:pPr>
            <w:bookmarkStart w:id="15" w:name="art99-com5-let1"/>
            <w:bookmarkEnd w:id="15"/>
            <w:r w:rsidRPr="00723482">
              <w:rPr>
                <w:rFonts w:ascii="Times New Roman" w:eastAsia="Times New Roman" w:hAnsi="Times New Roman" w:cs="Times New Roman"/>
                <w:sz w:val="24"/>
                <w:szCs w:val="24"/>
                <w:lang w:eastAsia="it-IT"/>
              </w:rPr>
              <w:t>a) alla riduzione dei quantitativi massimi raccoglibili;</w:t>
            </w:r>
          </w:p>
          <w:p w:rsidR="00723482" w:rsidRPr="00723482" w:rsidRDefault="00723482" w:rsidP="00723482">
            <w:pPr>
              <w:jc w:val="both"/>
              <w:rPr>
                <w:rFonts w:ascii="Times New Roman" w:eastAsia="Times New Roman" w:hAnsi="Times New Roman" w:cs="Times New Roman"/>
                <w:sz w:val="24"/>
                <w:szCs w:val="24"/>
                <w:lang w:eastAsia="it-IT"/>
              </w:rPr>
            </w:pPr>
            <w:bookmarkStart w:id="16" w:name="art99-com5-let2"/>
            <w:bookmarkEnd w:id="16"/>
            <w:r w:rsidRPr="00723482">
              <w:rPr>
                <w:rFonts w:ascii="Times New Roman" w:eastAsia="Times New Roman" w:hAnsi="Times New Roman" w:cs="Times New Roman"/>
                <w:sz w:val="24"/>
                <w:szCs w:val="24"/>
                <w:lang w:eastAsia="it-IT"/>
              </w:rPr>
              <w:t>b) alle limitazioni anche assolute in relazione a determinate specie fungine;</w:t>
            </w:r>
          </w:p>
          <w:p w:rsidR="00723482" w:rsidRPr="00723482" w:rsidRDefault="00723482" w:rsidP="00723482">
            <w:pPr>
              <w:jc w:val="both"/>
              <w:rPr>
                <w:rFonts w:ascii="Times New Roman" w:eastAsia="Times New Roman" w:hAnsi="Times New Roman" w:cs="Times New Roman"/>
                <w:sz w:val="24"/>
                <w:szCs w:val="24"/>
                <w:lang w:eastAsia="it-IT"/>
              </w:rPr>
            </w:pPr>
            <w:bookmarkStart w:id="17" w:name="art99-com5-let3"/>
            <w:bookmarkEnd w:id="17"/>
            <w:r w:rsidRPr="00723482">
              <w:rPr>
                <w:rFonts w:ascii="Times New Roman" w:eastAsia="Times New Roman" w:hAnsi="Times New Roman" w:cs="Times New Roman"/>
                <w:sz w:val="24"/>
                <w:szCs w:val="24"/>
                <w:lang w:eastAsia="it-IT"/>
              </w:rPr>
              <w:t>c) ai periodi e alle modalità di protezione degli ecosistemi.</w:t>
            </w:r>
          </w:p>
        </w:tc>
        <w:tc>
          <w:tcPr>
            <w:tcW w:w="4889" w:type="dxa"/>
          </w:tcPr>
          <w:p w:rsidR="00723482" w:rsidRPr="00057C8C" w:rsidRDefault="00723482" w:rsidP="00723482">
            <w:pPr>
              <w:jc w:val="center"/>
              <w:rPr>
                <w:rFonts w:ascii="Times New Roman" w:eastAsia="Times New Roman" w:hAnsi="Times New Roman" w:cs="Times New Roman"/>
                <w:sz w:val="24"/>
                <w:szCs w:val="24"/>
                <w:lang w:eastAsia="it-IT"/>
              </w:rPr>
            </w:pPr>
            <w:r w:rsidRPr="00057C8C">
              <w:rPr>
                <w:rFonts w:ascii="Times New Roman" w:eastAsia="Times New Roman" w:hAnsi="Times New Roman" w:cs="Times New Roman"/>
                <w:sz w:val="24"/>
                <w:szCs w:val="24"/>
                <w:lang w:eastAsia="it-IT"/>
              </w:rPr>
              <w:lastRenderedPageBreak/>
              <w:t>Invariato</w:t>
            </w:r>
          </w:p>
        </w:tc>
      </w:tr>
      <w:tr w:rsidR="00723482"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lastRenderedPageBreak/>
              <w:t>Art. 100</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(Limitazioni particolari)</w:t>
            </w:r>
          </w:p>
          <w:p w:rsidR="00723482" w:rsidRPr="00723482" w:rsidRDefault="00723482" w:rsidP="00723482">
            <w:pPr>
              <w:jc w:val="both"/>
              <w:rPr>
                <w:rFonts w:ascii="Times New Roman" w:eastAsia="Times New Roman" w:hAnsi="Times New Roman" w:cs="Times New Roman"/>
                <w:sz w:val="24"/>
                <w:szCs w:val="24"/>
                <w:lang w:eastAsia="it-IT"/>
              </w:rPr>
            </w:pPr>
            <w:bookmarkStart w:id="18" w:name="art100-com1"/>
            <w:bookmarkEnd w:id="18"/>
            <w:r w:rsidRPr="00723482">
              <w:rPr>
                <w:rFonts w:ascii="Times New Roman" w:eastAsia="Times New Roman" w:hAnsi="Times New Roman" w:cs="Times New Roman"/>
                <w:sz w:val="24"/>
                <w:szCs w:val="24"/>
                <w:lang w:eastAsia="it-IT"/>
              </w:rPr>
              <w:t>1. La raccolta è vietata nei terreni di pertinenza degli immobili destinati ad uso abitativo adiacenti agli immobili medesimi, salvo che ai proprietari.</w:t>
            </w:r>
          </w:p>
          <w:p w:rsidR="00723482" w:rsidRPr="00723482" w:rsidRDefault="00723482" w:rsidP="00723482">
            <w:pPr>
              <w:jc w:val="both"/>
              <w:rPr>
                <w:rFonts w:ascii="Times New Roman" w:eastAsia="Times New Roman" w:hAnsi="Times New Roman" w:cs="Times New Roman"/>
                <w:sz w:val="24"/>
                <w:szCs w:val="24"/>
                <w:lang w:eastAsia="it-IT"/>
              </w:rPr>
            </w:pPr>
            <w:bookmarkStart w:id="19" w:name="art100-com2"/>
            <w:bookmarkEnd w:id="19"/>
            <w:r w:rsidRPr="00723482">
              <w:rPr>
                <w:rFonts w:ascii="Times New Roman" w:eastAsia="Times New Roman" w:hAnsi="Times New Roman" w:cs="Times New Roman"/>
                <w:sz w:val="24"/>
                <w:szCs w:val="24"/>
                <w:lang w:eastAsia="it-IT"/>
              </w:rPr>
              <w:t>2. La raccolta è vietata nelle aree di nuovo rimboschimento fino a che non siano trascorsi quindici anni dalla messa a dimora delle piante.</w:t>
            </w:r>
          </w:p>
          <w:p w:rsidR="00723482" w:rsidRPr="00723482" w:rsidRDefault="00723482" w:rsidP="00723482">
            <w:pPr>
              <w:jc w:val="both"/>
              <w:rPr>
                <w:rFonts w:ascii="Times New Roman" w:eastAsia="Times New Roman" w:hAnsi="Times New Roman" w:cs="Times New Roman"/>
                <w:sz w:val="24"/>
                <w:szCs w:val="24"/>
                <w:lang w:eastAsia="it-IT"/>
              </w:rPr>
            </w:pPr>
          </w:p>
        </w:tc>
        <w:tc>
          <w:tcPr>
            <w:tcW w:w="4889" w:type="dxa"/>
          </w:tcPr>
          <w:p w:rsidR="00723482" w:rsidRPr="00057C8C" w:rsidRDefault="00723482" w:rsidP="00723482">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723482"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lastRenderedPageBreak/>
              <w:t>Art. 101</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(Raccolta per scopi diversi dall'alimentazione)</w:t>
            </w:r>
          </w:p>
          <w:p w:rsidR="00723482" w:rsidRPr="00723482" w:rsidRDefault="00723482" w:rsidP="00723482">
            <w:pPr>
              <w:jc w:val="both"/>
              <w:rPr>
                <w:rFonts w:ascii="Times New Roman" w:eastAsia="Times New Roman" w:hAnsi="Times New Roman" w:cs="Times New Roman"/>
                <w:sz w:val="24"/>
                <w:szCs w:val="24"/>
                <w:lang w:eastAsia="it-IT"/>
              </w:rPr>
            </w:pPr>
            <w:bookmarkStart w:id="20" w:name="art101-com1"/>
            <w:bookmarkEnd w:id="20"/>
            <w:r w:rsidRPr="00723482">
              <w:rPr>
                <w:rFonts w:ascii="Times New Roman" w:eastAsia="Times New Roman" w:hAnsi="Times New Roman" w:cs="Times New Roman"/>
                <w:sz w:val="24"/>
                <w:szCs w:val="24"/>
                <w:lang w:eastAsia="it-IT"/>
              </w:rPr>
              <w:t>1. La Regione può rilasciare autorizzazioni gratuite per motivi scientifici, di studio e di ricerca, in occasione di mostre, di seminari, per i corsi propedeutici e per le necessità di aggiornamento dei micologi. Le autorizzazioni hanno validità per un periodo non superiore ad un anno e sono rinnovabili; ad esse si applicano le disposizioni di cui all’</w:t>
            </w:r>
            <w:hyperlink r:id="rId9" w:history="1">
              <w:r w:rsidRPr="00723482">
                <w:rPr>
                  <w:rFonts w:ascii="Times New Roman" w:eastAsia="Times New Roman" w:hAnsi="Times New Roman" w:cs="Times New Roman"/>
                  <w:sz w:val="24"/>
                  <w:szCs w:val="24"/>
                  <w:lang w:eastAsia="it-IT"/>
                </w:rPr>
                <w:t>articolo 4 della l.r. 15/2002</w:t>
              </w:r>
            </w:hyperlink>
            <w:r w:rsidRPr="00723482">
              <w:rPr>
                <w:rFonts w:ascii="Times New Roman" w:eastAsia="Times New Roman" w:hAnsi="Times New Roman" w:cs="Times New Roman"/>
                <w:sz w:val="24"/>
                <w:szCs w:val="24"/>
                <w:lang w:eastAsia="it-IT"/>
              </w:rPr>
              <w:t>. Con provvedimento del dirigente regionale competente sono specificate le modalità e i tempi per il rilascio delle autorizzazioni.</w:t>
            </w:r>
            <w:bookmarkStart w:id="21" w:name="ndr225"/>
            <w:bookmarkStart w:id="22" w:name="rifn186"/>
            <w:bookmarkEnd w:id="21"/>
            <w:bookmarkEnd w:id="22"/>
            <w:r w:rsidR="00016822" w:rsidRPr="00723482">
              <w:rPr>
                <w:rFonts w:ascii="Times New Roman" w:eastAsia="Times New Roman" w:hAnsi="Times New Roman" w:cs="Times New Roman"/>
                <w:sz w:val="24"/>
                <w:szCs w:val="24"/>
                <w:lang w:eastAsia="it-IT"/>
              </w:rPr>
              <w:t xml:space="preserve"> </w:t>
            </w:r>
          </w:p>
          <w:p w:rsidR="00723482" w:rsidRPr="00723482" w:rsidRDefault="00723482" w:rsidP="00723482">
            <w:pPr>
              <w:jc w:val="both"/>
              <w:rPr>
                <w:rFonts w:ascii="Times New Roman" w:eastAsia="Times New Roman" w:hAnsi="Times New Roman" w:cs="Times New Roman"/>
                <w:sz w:val="24"/>
                <w:szCs w:val="24"/>
                <w:lang w:eastAsia="it-IT"/>
              </w:rPr>
            </w:pPr>
            <w:bookmarkStart w:id="23" w:name="art101-com2"/>
            <w:bookmarkEnd w:id="23"/>
            <w:r w:rsidRPr="00723482">
              <w:rPr>
                <w:rFonts w:ascii="Times New Roman" w:eastAsia="Times New Roman" w:hAnsi="Times New Roman" w:cs="Times New Roman"/>
                <w:sz w:val="24"/>
                <w:szCs w:val="24"/>
                <w:lang w:eastAsia="it-IT"/>
              </w:rPr>
              <w:t>2. Il comune può rilasciare apposite autorizzazioni speciali e gratuite, in deroga ai divieti di cui al presente capo, per motivi scientifici, di studi e di ricerca, in occasione di mostre e di seminari.</w:t>
            </w:r>
          </w:p>
        </w:tc>
        <w:tc>
          <w:tcPr>
            <w:tcW w:w="4889" w:type="dxa"/>
          </w:tcPr>
          <w:p w:rsidR="00723482" w:rsidRDefault="00723482" w:rsidP="00723482">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723482"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Art. 102</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(Ispettorati micologici)</w:t>
            </w:r>
          </w:p>
          <w:p w:rsidR="00723482" w:rsidRPr="00723482" w:rsidRDefault="00723482" w:rsidP="00723482">
            <w:pPr>
              <w:jc w:val="both"/>
              <w:rPr>
                <w:rFonts w:ascii="Times New Roman" w:eastAsia="Times New Roman" w:hAnsi="Times New Roman" w:cs="Times New Roman"/>
                <w:sz w:val="24"/>
                <w:szCs w:val="24"/>
                <w:lang w:eastAsia="it-IT"/>
              </w:rPr>
            </w:pPr>
            <w:bookmarkStart w:id="24" w:name="art102-com1"/>
            <w:bookmarkEnd w:id="24"/>
            <w:r w:rsidRPr="00723482">
              <w:rPr>
                <w:rFonts w:ascii="Times New Roman" w:eastAsia="Times New Roman" w:hAnsi="Times New Roman" w:cs="Times New Roman"/>
                <w:sz w:val="24"/>
                <w:szCs w:val="24"/>
                <w:lang w:eastAsia="it-IT"/>
              </w:rPr>
              <w:t xml:space="preserve">1. Al fine della tutela della salute pubblica sono costituiti ispettorati micologici nell'ambito dei dipartimenti di prevenzione di cui alla </w:t>
            </w:r>
            <w:hyperlink r:id="rId10" w:history="1">
              <w:r w:rsidRPr="00723482">
                <w:rPr>
                  <w:rFonts w:ascii="Times New Roman" w:eastAsia="Times New Roman" w:hAnsi="Times New Roman" w:cs="Times New Roman"/>
                  <w:sz w:val="24"/>
                  <w:szCs w:val="24"/>
                  <w:lang w:eastAsia="it-IT"/>
                </w:rPr>
                <w:t>legge regionale 11 luglio 1997, n. 31</w:t>
              </w:r>
            </w:hyperlink>
            <w:r w:rsidRPr="00723482">
              <w:rPr>
                <w:rFonts w:ascii="Times New Roman" w:eastAsia="Times New Roman" w:hAnsi="Times New Roman" w:cs="Times New Roman"/>
                <w:sz w:val="24"/>
                <w:szCs w:val="24"/>
                <w:lang w:eastAsia="it-IT"/>
              </w:rPr>
              <w:t xml:space="preserve"> (Norme per il riordino del Servizio sanitario regionale e sua integrazione con le attività dei servizi sociali), utilizzando personale abilitato al controllo dei funghi eduli.</w:t>
            </w:r>
          </w:p>
          <w:p w:rsidR="00723482" w:rsidRPr="00723482" w:rsidRDefault="00723482" w:rsidP="00723482">
            <w:pPr>
              <w:jc w:val="both"/>
              <w:rPr>
                <w:rFonts w:ascii="Times New Roman" w:eastAsia="Times New Roman" w:hAnsi="Times New Roman" w:cs="Times New Roman"/>
                <w:sz w:val="24"/>
                <w:szCs w:val="24"/>
                <w:lang w:eastAsia="it-IT"/>
              </w:rPr>
            </w:pPr>
            <w:bookmarkStart w:id="25" w:name="art102-com1bis"/>
            <w:bookmarkEnd w:id="25"/>
            <w:r w:rsidRPr="00723482">
              <w:rPr>
                <w:rFonts w:ascii="Times New Roman" w:eastAsia="Times New Roman" w:hAnsi="Times New Roman" w:cs="Times New Roman"/>
                <w:sz w:val="24"/>
                <w:szCs w:val="24"/>
                <w:lang w:eastAsia="it-IT"/>
              </w:rPr>
              <w:t>1 bis. La Regione promuove, attraverso le competenti strutture della sanità e dell’agricoltura, corsi di formazione per il conseguimento dell’attestato di micologo, di cui all’articolo 3 del decreto ministeriale 29 novembre 1996, n. 686 (Regolamento concernente criteri e modalità per il rilascio dell'attestato di micologo). I corsi si svolgono con periodicità almeno biennale.</w:t>
            </w:r>
            <w:bookmarkStart w:id="26" w:name="ndr226"/>
            <w:bookmarkStart w:id="27" w:name="rifn187"/>
            <w:bookmarkEnd w:id="26"/>
            <w:bookmarkEnd w:id="27"/>
            <w:r w:rsidRPr="00723482">
              <w:rPr>
                <w:rFonts w:ascii="Times New Roman" w:eastAsia="Times New Roman" w:hAnsi="Times New Roman" w:cs="Times New Roman"/>
                <w:sz w:val="24"/>
                <w:szCs w:val="24"/>
                <w:lang w:eastAsia="it-IT"/>
              </w:rPr>
              <w:t xml:space="preserve"> </w:t>
            </w:r>
          </w:p>
        </w:tc>
        <w:tc>
          <w:tcPr>
            <w:tcW w:w="4889" w:type="dxa"/>
          </w:tcPr>
          <w:p w:rsidR="00723482" w:rsidRDefault="00723482" w:rsidP="00723482">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723482" w:rsidTr="00057C8C">
        <w:trPr>
          <w:trHeight w:val="5800"/>
        </w:trPr>
        <w:tc>
          <w:tcPr>
            <w:tcW w:w="4889" w:type="dxa"/>
          </w:tcPr>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lastRenderedPageBreak/>
              <w:t>Art. 103</w:t>
            </w:r>
          </w:p>
          <w:p w:rsidR="00723482" w:rsidRPr="00723482" w:rsidRDefault="00723482" w:rsidP="00723482">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(Informazione)</w:t>
            </w:r>
          </w:p>
          <w:p w:rsidR="00723482" w:rsidRPr="00723482" w:rsidRDefault="00723482" w:rsidP="00723482">
            <w:pPr>
              <w:jc w:val="both"/>
              <w:rPr>
                <w:rFonts w:ascii="Times New Roman" w:eastAsia="Times New Roman" w:hAnsi="Times New Roman" w:cs="Times New Roman"/>
                <w:sz w:val="24"/>
                <w:szCs w:val="24"/>
                <w:lang w:eastAsia="it-IT"/>
              </w:rPr>
            </w:pPr>
            <w:bookmarkStart w:id="28" w:name="art103-com1"/>
            <w:bookmarkEnd w:id="28"/>
            <w:r w:rsidRPr="00723482">
              <w:rPr>
                <w:rFonts w:ascii="Times New Roman" w:eastAsia="Times New Roman" w:hAnsi="Times New Roman" w:cs="Times New Roman"/>
                <w:sz w:val="24"/>
                <w:szCs w:val="24"/>
                <w:lang w:eastAsia="it-IT"/>
              </w:rPr>
              <w:t>1. I comuni, le province e le comunità montane possono promuovere l'organizzazione e lo svolgimento di corsi didattici e di iniziative culturali, scientifiche e di prevenzione collegati alla raccolta dei funghi.</w:t>
            </w:r>
          </w:p>
        </w:tc>
        <w:tc>
          <w:tcPr>
            <w:tcW w:w="4889" w:type="dxa"/>
          </w:tcPr>
          <w:p w:rsidR="00723482" w:rsidRDefault="00723482" w:rsidP="00723482">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723482" w:rsidTr="00057C8C">
        <w:trPr>
          <w:trHeight w:val="5800"/>
        </w:trPr>
        <w:tc>
          <w:tcPr>
            <w:tcW w:w="4889" w:type="dxa"/>
          </w:tcPr>
          <w:p w:rsidR="00723482" w:rsidRPr="00723482" w:rsidRDefault="00723482" w:rsidP="00F47520">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Art. 104</w:t>
            </w:r>
          </w:p>
          <w:p w:rsidR="00723482" w:rsidRPr="00723482" w:rsidRDefault="00723482" w:rsidP="00F47520">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(Disponibilità finanziaria)</w:t>
            </w:r>
          </w:p>
          <w:p w:rsidR="00723482" w:rsidRPr="00723482" w:rsidRDefault="00723482" w:rsidP="00F47520">
            <w:pPr>
              <w:jc w:val="both"/>
              <w:rPr>
                <w:rFonts w:ascii="Times New Roman" w:eastAsia="Times New Roman" w:hAnsi="Times New Roman" w:cs="Times New Roman"/>
                <w:sz w:val="24"/>
                <w:szCs w:val="24"/>
                <w:lang w:eastAsia="it-IT"/>
              </w:rPr>
            </w:pPr>
            <w:bookmarkStart w:id="29" w:name="art104-com1"/>
            <w:bookmarkEnd w:id="29"/>
            <w:r w:rsidRPr="00723482">
              <w:rPr>
                <w:rFonts w:ascii="Times New Roman" w:eastAsia="Times New Roman" w:hAnsi="Times New Roman" w:cs="Times New Roman"/>
                <w:sz w:val="24"/>
                <w:szCs w:val="24"/>
                <w:lang w:eastAsia="it-IT"/>
              </w:rPr>
              <w:t>1. I proventi derivanti dall'eventuale rilascio dei permessi o tesserini di cui all'articolo 97, comma 1, sono utilizzati prioritariamente per opere di riqualificazione e tutela ambientale.</w:t>
            </w:r>
          </w:p>
          <w:p w:rsidR="00723482" w:rsidRPr="00723482" w:rsidRDefault="00723482" w:rsidP="00F47520">
            <w:pPr>
              <w:jc w:val="both"/>
              <w:rPr>
                <w:rFonts w:ascii="Times New Roman" w:eastAsia="Times New Roman" w:hAnsi="Times New Roman" w:cs="Times New Roman"/>
                <w:sz w:val="24"/>
                <w:szCs w:val="24"/>
                <w:lang w:eastAsia="it-IT"/>
              </w:rPr>
            </w:pPr>
            <w:bookmarkStart w:id="30" w:name="art104-com2"/>
            <w:bookmarkEnd w:id="30"/>
            <w:r w:rsidRPr="00723482">
              <w:rPr>
                <w:rFonts w:ascii="Times New Roman" w:eastAsia="Times New Roman" w:hAnsi="Times New Roman" w:cs="Times New Roman"/>
                <w:sz w:val="24"/>
                <w:szCs w:val="24"/>
                <w:lang w:eastAsia="it-IT"/>
              </w:rPr>
              <w:t>2. I proventi derivanti dalle sanzioni di cui all'articolo 110, comma 1, sono introitati dai comuni sul cui territorio sono accertate le infrazioni.</w:t>
            </w:r>
          </w:p>
          <w:p w:rsidR="00723482" w:rsidRPr="00723482" w:rsidRDefault="00723482" w:rsidP="00F47520">
            <w:pPr>
              <w:jc w:val="both"/>
              <w:rPr>
                <w:rFonts w:ascii="Times New Roman" w:eastAsia="Times New Roman" w:hAnsi="Times New Roman" w:cs="Times New Roman"/>
                <w:sz w:val="24"/>
                <w:szCs w:val="24"/>
                <w:lang w:eastAsia="it-IT"/>
              </w:rPr>
            </w:pPr>
          </w:p>
        </w:tc>
        <w:tc>
          <w:tcPr>
            <w:tcW w:w="4889" w:type="dxa"/>
          </w:tcPr>
          <w:p w:rsidR="00F47520" w:rsidRPr="00723482" w:rsidRDefault="00F47520" w:rsidP="00F47520">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Art. 104</w:t>
            </w:r>
          </w:p>
          <w:p w:rsidR="00F47520" w:rsidRDefault="00F47520" w:rsidP="00F47520">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(Disponibilità finanziaria)</w:t>
            </w:r>
          </w:p>
          <w:p w:rsidR="00F47520" w:rsidRPr="00723482" w:rsidRDefault="006C594D" w:rsidP="00F47520">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highlight w:val="yellow"/>
                <w:lang w:eastAsia="it-IT"/>
              </w:rPr>
              <w:t xml:space="preserve"> </w:t>
            </w:r>
            <w:r w:rsidR="00F47520" w:rsidRPr="00F47520">
              <w:rPr>
                <w:rFonts w:ascii="Times New Roman" w:eastAsia="Times New Roman" w:hAnsi="Times New Roman" w:cs="Times New Roman"/>
                <w:sz w:val="24"/>
                <w:szCs w:val="24"/>
                <w:highlight w:val="yellow"/>
                <w:lang w:eastAsia="it-IT"/>
              </w:rPr>
              <w:t>1.</w:t>
            </w:r>
            <w:r w:rsidR="00F47520" w:rsidRPr="00F47520">
              <w:rPr>
                <w:rFonts w:ascii="Times New Roman" w:eastAsia="Times New Roman" w:hAnsi="Times New Roman" w:cs="Times New Roman"/>
                <w:sz w:val="24"/>
                <w:szCs w:val="24"/>
                <w:highlight w:val="yellow"/>
                <w:lang w:eastAsia="it-IT"/>
              </w:rPr>
              <w:tab/>
              <w:t>I proventi derivanti dai permessi per la raccolta sono introitati  dagli enti di cui all’articolo 97, comma 1, e sono utilizzati prioritariamente per interventi di miglioramento ambientale sul territorio nonché per attività didattiche in materia ambientale e micologica; introiti e spese devono essere rendicontate annualmente dagli enti di cui all’articolo 97, comma 1, a Regione Lombardia.</w:t>
            </w:r>
          </w:p>
          <w:p w:rsidR="00F47520" w:rsidRPr="00723482" w:rsidRDefault="00F47520" w:rsidP="00F47520">
            <w:pPr>
              <w:jc w:val="both"/>
              <w:rPr>
                <w:rFonts w:ascii="Times New Roman" w:eastAsia="Times New Roman" w:hAnsi="Times New Roman" w:cs="Times New Roman"/>
                <w:sz w:val="24"/>
                <w:szCs w:val="24"/>
                <w:lang w:eastAsia="it-IT"/>
              </w:rPr>
            </w:pPr>
            <w:r w:rsidRPr="00723482">
              <w:rPr>
                <w:rFonts w:ascii="Times New Roman" w:eastAsia="Times New Roman" w:hAnsi="Times New Roman" w:cs="Times New Roman"/>
                <w:sz w:val="24"/>
                <w:szCs w:val="24"/>
                <w:lang w:eastAsia="it-IT"/>
              </w:rPr>
              <w:t>2. I proventi derivanti dalle sanzion</w:t>
            </w:r>
            <w:r w:rsidR="00D15950">
              <w:rPr>
                <w:rFonts w:ascii="Times New Roman" w:eastAsia="Times New Roman" w:hAnsi="Times New Roman" w:cs="Times New Roman"/>
                <w:sz w:val="24"/>
                <w:szCs w:val="24"/>
                <w:lang w:eastAsia="it-IT"/>
              </w:rPr>
              <w:t>i di cui all'articolo 110, commi</w:t>
            </w:r>
            <w:r w:rsidRPr="00723482">
              <w:rPr>
                <w:rFonts w:ascii="Times New Roman" w:eastAsia="Times New Roman" w:hAnsi="Times New Roman" w:cs="Times New Roman"/>
                <w:sz w:val="24"/>
                <w:szCs w:val="24"/>
                <w:lang w:eastAsia="it-IT"/>
              </w:rPr>
              <w:t xml:space="preserve"> 1</w:t>
            </w:r>
            <w:r w:rsidR="00D15950">
              <w:rPr>
                <w:rFonts w:ascii="Times New Roman" w:eastAsia="Times New Roman" w:hAnsi="Times New Roman" w:cs="Times New Roman"/>
                <w:sz w:val="24"/>
                <w:szCs w:val="24"/>
                <w:lang w:eastAsia="it-IT"/>
              </w:rPr>
              <w:t xml:space="preserve"> e </w:t>
            </w:r>
            <w:r w:rsidR="00D15950" w:rsidRPr="00D15950">
              <w:rPr>
                <w:rFonts w:ascii="Times New Roman" w:eastAsia="Times New Roman" w:hAnsi="Times New Roman" w:cs="Times New Roman"/>
                <w:sz w:val="24"/>
                <w:szCs w:val="24"/>
                <w:highlight w:val="yellow"/>
                <w:lang w:eastAsia="it-IT"/>
              </w:rPr>
              <w:t>1 bis</w:t>
            </w:r>
            <w:r w:rsidRPr="00723482">
              <w:rPr>
                <w:rFonts w:ascii="Times New Roman" w:eastAsia="Times New Roman" w:hAnsi="Times New Roman" w:cs="Times New Roman"/>
                <w:sz w:val="24"/>
                <w:szCs w:val="24"/>
                <w:lang w:eastAsia="it-IT"/>
              </w:rPr>
              <w:t>, sono introitati dai comuni sul cui territorio sono accertate le infrazioni.</w:t>
            </w:r>
          </w:p>
          <w:p w:rsidR="00723482" w:rsidRDefault="00723482" w:rsidP="00F47520">
            <w:pPr>
              <w:jc w:val="both"/>
              <w:rPr>
                <w:rFonts w:ascii="Times New Roman" w:eastAsia="Times New Roman" w:hAnsi="Times New Roman" w:cs="Times New Roman"/>
                <w:sz w:val="24"/>
                <w:szCs w:val="24"/>
                <w:lang w:eastAsia="it-IT"/>
              </w:rPr>
            </w:pP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lastRenderedPageBreak/>
              <w:t>Art. 105</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(Vendita dei funghi epigei freschi)</w:t>
            </w:r>
          </w:p>
          <w:p w:rsidR="00D15950" w:rsidRPr="00D15950" w:rsidRDefault="00D15950" w:rsidP="00D15950">
            <w:pPr>
              <w:jc w:val="both"/>
              <w:rPr>
                <w:rFonts w:ascii="Times New Roman" w:eastAsia="Times New Roman" w:hAnsi="Times New Roman" w:cs="Times New Roman"/>
                <w:sz w:val="24"/>
                <w:szCs w:val="24"/>
                <w:lang w:eastAsia="it-IT"/>
              </w:rPr>
            </w:pPr>
            <w:bookmarkStart w:id="31" w:name="art105-com1"/>
            <w:bookmarkEnd w:id="31"/>
            <w:r w:rsidRPr="00D15950">
              <w:rPr>
                <w:rFonts w:ascii="Times New Roman" w:eastAsia="Times New Roman" w:hAnsi="Times New Roman" w:cs="Times New Roman"/>
                <w:sz w:val="24"/>
                <w:szCs w:val="24"/>
                <w:lang w:eastAsia="it-IT"/>
              </w:rPr>
              <w:t>1. I soggetti preposti alla vendita al consumatore finale dei funghi epigei freschi e secchi allo stato sfuso devono essere in possesso dell’attestato di idoneità all’identificazione delle specie fungine, rilasciato dalle aziende sanitarie locali (ASL).</w:t>
            </w:r>
            <w:bookmarkStart w:id="32" w:name="ndr227"/>
            <w:bookmarkStart w:id="33" w:name="rifn188"/>
            <w:bookmarkEnd w:id="32"/>
            <w:bookmarkEnd w:id="33"/>
            <w:r w:rsidRPr="00D15950">
              <w:rPr>
                <w:rFonts w:ascii="Times New Roman" w:eastAsia="Times New Roman" w:hAnsi="Times New Roman" w:cs="Times New Roman"/>
                <w:sz w:val="24"/>
                <w:szCs w:val="24"/>
                <w:lang w:eastAsia="it-IT"/>
              </w:rPr>
              <w:t xml:space="preserve"> </w:t>
            </w:r>
          </w:p>
          <w:p w:rsidR="00D15950" w:rsidRPr="00D15950" w:rsidRDefault="00D15950" w:rsidP="00D15950">
            <w:pPr>
              <w:jc w:val="both"/>
              <w:rPr>
                <w:rFonts w:ascii="Times New Roman" w:eastAsia="Times New Roman" w:hAnsi="Times New Roman" w:cs="Times New Roman"/>
                <w:sz w:val="24"/>
                <w:szCs w:val="24"/>
                <w:lang w:eastAsia="it-IT"/>
              </w:rPr>
            </w:pPr>
            <w:bookmarkStart w:id="34" w:name="art105-com2"/>
            <w:bookmarkEnd w:id="34"/>
            <w:r w:rsidRPr="00D15950">
              <w:rPr>
                <w:rFonts w:ascii="Times New Roman" w:eastAsia="Times New Roman" w:hAnsi="Times New Roman" w:cs="Times New Roman"/>
                <w:sz w:val="24"/>
                <w:szCs w:val="24"/>
                <w:lang w:eastAsia="it-IT"/>
              </w:rPr>
              <w:t>2. Per quanto non previsto dal presente capo la vendita dei funghi coltivati è assoggettata alla normativa vigente per i prodotti ortofrutticoli.</w:t>
            </w:r>
          </w:p>
          <w:p w:rsidR="00D15950" w:rsidRPr="00723482" w:rsidRDefault="00D15950" w:rsidP="00F47520">
            <w:pPr>
              <w:jc w:val="both"/>
              <w:rPr>
                <w:rFonts w:ascii="Times New Roman" w:eastAsia="Times New Roman" w:hAnsi="Times New Roman" w:cs="Times New Roman"/>
                <w:sz w:val="24"/>
                <w:szCs w:val="24"/>
                <w:lang w:eastAsia="it-IT"/>
              </w:rPr>
            </w:pPr>
          </w:p>
        </w:tc>
        <w:tc>
          <w:tcPr>
            <w:tcW w:w="4889" w:type="dxa"/>
          </w:tcPr>
          <w:p w:rsidR="00D15950" w:rsidRPr="00723482" w:rsidRDefault="00D15950" w:rsidP="00D15950">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Art. 106</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(Certificazioni sanitarie)</w:t>
            </w:r>
          </w:p>
          <w:p w:rsidR="00D15950" w:rsidRPr="00D15950" w:rsidRDefault="00D15950" w:rsidP="00D15950">
            <w:pPr>
              <w:jc w:val="both"/>
              <w:rPr>
                <w:rFonts w:ascii="Times New Roman" w:eastAsia="Times New Roman" w:hAnsi="Times New Roman" w:cs="Times New Roman"/>
                <w:sz w:val="24"/>
                <w:szCs w:val="24"/>
                <w:lang w:eastAsia="it-IT"/>
              </w:rPr>
            </w:pPr>
            <w:bookmarkStart w:id="35" w:name="art106-com1"/>
            <w:bookmarkEnd w:id="35"/>
            <w:r w:rsidRPr="00D15950">
              <w:rPr>
                <w:rFonts w:ascii="Times New Roman" w:eastAsia="Times New Roman" w:hAnsi="Times New Roman" w:cs="Times New Roman"/>
                <w:sz w:val="24"/>
                <w:szCs w:val="24"/>
                <w:lang w:eastAsia="it-IT"/>
              </w:rPr>
              <w:t>1. La vendita di funghi epigei freschi spontanei allo stato sfuso destinati al dettaglio e alla somministrazione nella ristorazione pubblica e collettiva è consentita, previa certificazione di avvenuto controllo da parte delle ASL, purché effettuata secondo le seguenti modalità:</w:t>
            </w:r>
            <w:bookmarkStart w:id="36" w:name="ndr228"/>
            <w:bookmarkStart w:id="37" w:name="rifn189"/>
            <w:bookmarkEnd w:id="36"/>
            <w:bookmarkEnd w:id="37"/>
            <w:r w:rsidRPr="00D15950">
              <w:rPr>
                <w:rFonts w:ascii="Times New Roman" w:eastAsia="Times New Roman" w:hAnsi="Times New Roman" w:cs="Times New Roman"/>
                <w:sz w:val="24"/>
                <w:szCs w:val="24"/>
                <w:lang w:eastAsia="it-IT"/>
              </w:rPr>
              <w:t xml:space="preserve"> </w:t>
            </w:r>
          </w:p>
          <w:p w:rsidR="00D15950" w:rsidRPr="00D15950" w:rsidRDefault="00D15950" w:rsidP="00D15950">
            <w:pPr>
              <w:jc w:val="both"/>
              <w:rPr>
                <w:rFonts w:ascii="Times New Roman" w:eastAsia="Times New Roman" w:hAnsi="Times New Roman" w:cs="Times New Roman"/>
                <w:sz w:val="24"/>
                <w:szCs w:val="24"/>
                <w:lang w:eastAsia="it-IT"/>
              </w:rPr>
            </w:pPr>
            <w:bookmarkStart w:id="38" w:name="art106-com1-let1"/>
            <w:bookmarkEnd w:id="38"/>
            <w:r w:rsidRPr="00D15950">
              <w:rPr>
                <w:rFonts w:ascii="Times New Roman" w:eastAsia="Times New Roman" w:hAnsi="Times New Roman" w:cs="Times New Roman"/>
                <w:sz w:val="24"/>
                <w:szCs w:val="24"/>
                <w:lang w:eastAsia="it-IT"/>
              </w:rPr>
              <w:t>a) i funghi, suddivisi per specie, devono essere contenuti in cassette o in altri imballaggi idonei da destinare alla vendita;</w:t>
            </w:r>
          </w:p>
          <w:p w:rsidR="00D15950" w:rsidRPr="00D15950" w:rsidRDefault="00D15950" w:rsidP="00D15950">
            <w:pPr>
              <w:jc w:val="both"/>
              <w:rPr>
                <w:rFonts w:ascii="Times New Roman" w:eastAsia="Times New Roman" w:hAnsi="Times New Roman" w:cs="Times New Roman"/>
                <w:sz w:val="24"/>
                <w:szCs w:val="24"/>
                <w:lang w:eastAsia="it-IT"/>
              </w:rPr>
            </w:pPr>
            <w:bookmarkStart w:id="39" w:name="art106-com1-let2"/>
            <w:bookmarkEnd w:id="39"/>
            <w:r w:rsidRPr="00D15950">
              <w:rPr>
                <w:rFonts w:ascii="Times New Roman" w:eastAsia="Times New Roman" w:hAnsi="Times New Roman" w:cs="Times New Roman"/>
                <w:sz w:val="24"/>
                <w:szCs w:val="24"/>
                <w:lang w:eastAsia="it-IT"/>
              </w:rPr>
              <w:t>b) i funghi devono essere a singolo strato e non eccessivamente pressati, devono inoltre essere freschi, interi, sani e in buono stato di conservazione, puliti dal terriccio o da corpi estranei;</w:t>
            </w:r>
          </w:p>
          <w:p w:rsidR="00D15950" w:rsidRPr="00D15950" w:rsidRDefault="00D15950" w:rsidP="00D15950">
            <w:pPr>
              <w:jc w:val="both"/>
              <w:rPr>
                <w:rFonts w:ascii="Times New Roman" w:eastAsia="Times New Roman" w:hAnsi="Times New Roman" w:cs="Times New Roman"/>
                <w:sz w:val="24"/>
                <w:szCs w:val="24"/>
                <w:lang w:eastAsia="it-IT"/>
              </w:rPr>
            </w:pPr>
            <w:bookmarkStart w:id="40" w:name="art106-com1-let3"/>
            <w:bookmarkEnd w:id="40"/>
            <w:r w:rsidRPr="00D15950">
              <w:rPr>
                <w:rFonts w:ascii="Times New Roman" w:eastAsia="Times New Roman" w:hAnsi="Times New Roman" w:cs="Times New Roman"/>
                <w:sz w:val="24"/>
                <w:szCs w:val="24"/>
                <w:lang w:eastAsia="it-IT"/>
              </w:rPr>
              <w:t>c) i funghi devono essere corredati della documentazione relativa all'acquisto o, nel caso di raccolta diretta, di una dichiarazione del venditore dalla quale risulti la data e il luogo di raccolta;</w:t>
            </w:r>
          </w:p>
          <w:p w:rsidR="00D15950" w:rsidRPr="00D15950" w:rsidRDefault="00D15950" w:rsidP="00D15950">
            <w:pPr>
              <w:jc w:val="both"/>
              <w:rPr>
                <w:rFonts w:ascii="Times New Roman" w:eastAsia="Times New Roman" w:hAnsi="Times New Roman" w:cs="Times New Roman"/>
                <w:sz w:val="24"/>
                <w:szCs w:val="24"/>
                <w:lang w:eastAsia="it-IT"/>
              </w:rPr>
            </w:pPr>
            <w:bookmarkStart w:id="41" w:name="art106-com1-let4"/>
            <w:bookmarkEnd w:id="41"/>
            <w:r w:rsidRPr="00D15950">
              <w:rPr>
                <w:rFonts w:ascii="Times New Roman" w:eastAsia="Times New Roman" w:hAnsi="Times New Roman" w:cs="Times New Roman"/>
                <w:sz w:val="24"/>
                <w:szCs w:val="24"/>
                <w:lang w:eastAsia="it-IT"/>
              </w:rPr>
              <w:t xml:space="preserve">d) i funghi devono essere corredati dalla certificazione dell'avvenuto controllo da parte dell’ASL, con l'applicazione su ogni contenitore di funghi visitati, contenente una sola specie fungina, di un cartellino originale numerato riportante il genere e la specie di appartenenza dei funghi, la data e l'ora del controllo e le eventuali avvertenze per il consumo qualora si rendano necessarie operazioni di cottura o </w:t>
            </w:r>
            <w:r w:rsidRPr="00D15950">
              <w:rPr>
                <w:rFonts w:ascii="Times New Roman" w:eastAsia="Times New Roman" w:hAnsi="Times New Roman" w:cs="Times New Roman"/>
                <w:sz w:val="24"/>
                <w:szCs w:val="24"/>
                <w:lang w:eastAsia="it-IT"/>
              </w:rPr>
              <w:lastRenderedPageBreak/>
              <w:t>operazioni preliminari alla stessa, il numero di iscrizione all’albo regionale e nazionale dell’ispettore micologo e il timbro dell'ispettorato micologico dell'ASL.</w:t>
            </w:r>
            <w:bookmarkStart w:id="42" w:name="ndr229"/>
            <w:bookmarkStart w:id="43" w:name="rifn190"/>
            <w:bookmarkEnd w:id="42"/>
            <w:bookmarkEnd w:id="43"/>
            <w:r w:rsidRPr="00D15950">
              <w:rPr>
                <w:rFonts w:ascii="Times New Roman" w:eastAsia="Times New Roman" w:hAnsi="Times New Roman" w:cs="Times New Roman"/>
                <w:sz w:val="24"/>
                <w:szCs w:val="24"/>
                <w:lang w:eastAsia="it-IT"/>
              </w:rPr>
              <w:t xml:space="preserve"> </w:t>
            </w:r>
          </w:p>
          <w:p w:rsidR="00D15950" w:rsidRPr="00723482" w:rsidRDefault="00D15950" w:rsidP="00D15950">
            <w:pPr>
              <w:jc w:val="both"/>
              <w:rPr>
                <w:rFonts w:ascii="Times New Roman" w:eastAsia="Times New Roman" w:hAnsi="Times New Roman" w:cs="Times New Roman"/>
                <w:sz w:val="24"/>
                <w:szCs w:val="24"/>
                <w:lang w:eastAsia="it-IT"/>
              </w:rPr>
            </w:pPr>
            <w:bookmarkStart w:id="44" w:name="art106-com1bis"/>
            <w:bookmarkEnd w:id="44"/>
            <w:r w:rsidRPr="00D15950">
              <w:rPr>
                <w:rFonts w:ascii="Times New Roman" w:eastAsia="Times New Roman" w:hAnsi="Times New Roman" w:cs="Times New Roman"/>
                <w:sz w:val="24"/>
                <w:szCs w:val="24"/>
                <w:lang w:eastAsia="it-IT"/>
              </w:rPr>
              <w:t>1 bis. Gli operatori del settore agroalimentare che dispongono del micologo di cui all’articolo 2 del d.m. 686/1996 in osservanza alle procedure di autocontrollo aziendale, possono commercializzare, nel solo ambito regionale, funghi spontanei freschi sfusi certificati dal micologo aziendale. I funghi devono essere corredati da certificazione di avvenuto controllo con l'applicazione su ogni contenitore di funghi visitati, contenente una sola specie fungina, di un cartellino originale numerato riportante il genere e la specie di appartenenza dei funghi, la data e l'ora del controllo e le eventuali avvertenze per il consumo qualora si rendano necessarie operazioni di cottura o operazioni preliminari alla stessa, il numero di iscrizione all’albo regionale e nazionale del micologo e il timbro dell'impresa alimentare.</w:t>
            </w:r>
            <w:bookmarkStart w:id="45" w:name="ndr230"/>
            <w:bookmarkStart w:id="46" w:name="rifn191"/>
            <w:bookmarkEnd w:id="45"/>
            <w:bookmarkEnd w:id="46"/>
            <w:r w:rsidRPr="00D15950">
              <w:rPr>
                <w:rFonts w:ascii="Times New Roman" w:eastAsia="Times New Roman" w:hAnsi="Times New Roman" w:cs="Times New Roman"/>
                <w:sz w:val="24"/>
                <w:szCs w:val="24"/>
                <w:lang w:eastAsia="it-IT"/>
              </w:rPr>
              <w:t xml:space="preserve"> </w:t>
            </w:r>
          </w:p>
        </w:tc>
        <w:tc>
          <w:tcPr>
            <w:tcW w:w="4889" w:type="dxa"/>
          </w:tcPr>
          <w:p w:rsidR="00D15950" w:rsidRPr="00723482" w:rsidRDefault="00D15950" w:rsidP="00D15950">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Invariato</w:t>
            </w: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lastRenderedPageBreak/>
              <w:t>Art. 107</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(Specie ammesse)</w:t>
            </w:r>
          </w:p>
          <w:p w:rsidR="00D15950" w:rsidRPr="00D15950" w:rsidRDefault="00D15950" w:rsidP="00D15950">
            <w:pPr>
              <w:jc w:val="both"/>
              <w:rPr>
                <w:rFonts w:ascii="Times New Roman" w:eastAsia="Times New Roman" w:hAnsi="Times New Roman" w:cs="Times New Roman"/>
                <w:sz w:val="24"/>
                <w:szCs w:val="24"/>
                <w:lang w:eastAsia="it-IT"/>
              </w:rPr>
            </w:pPr>
            <w:bookmarkStart w:id="47" w:name="art107-com1"/>
            <w:bookmarkEnd w:id="47"/>
            <w:r w:rsidRPr="00D15950">
              <w:rPr>
                <w:rFonts w:ascii="Times New Roman" w:eastAsia="Times New Roman" w:hAnsi="Times New Roman" w:cs="Times New Roman"/>
                <w:sz w:val="24"/>
                <w:szCs w:val="24"/>
                <w:lang w:eastAsia="it-IT"/>
              </w:rPr>
              <w:t xml:space="preserve">1. È consentita la commercializzazione delle specie di funghi epigei e freschi di cui all'allegato 1 del </w:t>
            </w:r>
            <w:hyperlink r:id="rId11" w:history="1">
              <w:r w:rsidRPr="00D15950">
                <w:rPr>
                  <w:rFonts w:ascii="Times New Roman" w:eastAsia="Times New Roman" w:hAnsi="Times New Roman" w:cs="Times New Roman"/>
                  <w:sz w:val="24"/>
                  <w:szCs w:val="24"/>
                  <w:lang w:eastAsia="it-IT"/>
                </w:rPr>
                <w:t>decreto del Presidente della Repubblica 14 luglio 1995, n. 376</w:t>
              </w:r>
            </w:hyperlink>
            <w:r w:rsidRPr="00D15950">
              <w:rPr>
                <w:rFonts w:ascii="Times New Roman" w:eastAsia="Times New Roman" w:hAnsi="Times New Roman" w:cs="Times New Roman"/>
                <w:sz w:val="24"/>
                <w:szCs w:val="24"/>
                <w:lang w:eastAsia="it-IT"/>
              </w:rPr>
              <w:t xml:space="preserve"> (Regolamento concernente la disciplina della raccolta e della commercializzazione dei funghi epigei freschi e conservati) integrato con le seguenti specie:</w:t>
            </w:r>
          </w:p>
          <w:p w:rsidR="00D15950" w:rsidRPr="00D15950" w:rsidRDefault="00D15950" w:rsidP="00D15950">
            <w:pPr>
              <w:jc w:val="both"/>
              <w:rPr>
                <w:rFonts w:ascii="Times New Roman" w:eastAsia="Times New Roman" w:hAnsi="Times New Roman" w:cs="Times New Roman"/>
                <w:sz w:val="24"/>
                <w:szCs w:val="24"/>
                <w:lang w:eastAsia="it-IT"/>
              </w:rPr>
            </w:pPr>
            <w:bookmarkStart w:id="48" w:name="art107-com1-let1"/>
            <w:bookmarkEnd w:id="48"/>
            <w:r w:rsidRPr="00D15950">
              <w:rPr>
                <w:rFonts w:ascii="Times New Roman" w:eastAsia="Times New Roman" w:hAnsi="Times New Roman" w:cs="Times New Roman"/>
                <w:sz w:val="24"/>
                <w:szCs w:val="24"/>
                <w:lang w:eastAsia="it-IT"/>
              </w:rPr>
              <w:t>a) Russula cyanoxantha;</w:t>
            </w:r>
          </w:p>
          <w:p w:rsidR="00D15950" w:rsidRPr="00D15950" w:rsidRDefault="00D15950" w:rsidP="00D15950">
            <w:pPr>
              <w:jc w:val="both"/>
              <w:rPr>
                <w:rFonts w:ascii="Times New Roman" w:eastAsia="Times New Roman" w:hAnsi="Times New Roman" w:cs="Times New Roman"/>
                <w:sz w:val="24"/>
                <w:szCs w:val="24"/>
                <w:lang w:eastAsia="it-IT"/>
              </w:rPr>
            </w:pPr>
            <w:bookmarkStart w:id="49" w:name="art107-com1-let2"/>
            <w:bookmarkEnd w:id="49"/>
            <w:r w:rsidRPr="00D15950">
              <w:rPr>
                <w:rFonts w:ascii="Times New Roman" w:eastAsia="Times New Roman" w:hAnsi="Times New Roman" w:cs="Times New Roman"/>
                <w:sz w:val="24"/>
                <w:szCs w:val="24"/>
                <w:lang w:eastAsia="it-IT"/>
              </w:rPr>
              <w:t>b) Russula virescens;</w:t>
            </w:r>
          </w:p>
          <w:p w:rsidR="00D15950" w:rsidRPr="00D15950" w:rsidRDefault="00D15950" w:rsidP="00D15950">
            <w:pPr>
              <w:jc w:val="both"/>
              <w:rPr>
                <w:rFonts w:ascii="Times New Roman" w:eastAsia="Times New Roman" w:hAnsi="Times New Roman" w:cs="Times New Roman"/>
                <w:sz w:val="24"/>
                <w:szCs w:val="24"/>
                <w:lang w:eastAsia="it-IT"/>
              </w:rPr>
            </w:pPr>
            <w:bookmarkStart w:id="50" w:name="art107-com1-let3"/>
            <w:bookmarkEnd w:id="50"/>
            <w:r w:rsidRPr="00D15950">
              <w:rPr>
                <w:rFonts w:ascii="Times New Roman" w:eastAsia="Times New Roman" w:hAnsi="Times New Roman" w:cs="Times New Roman"/>
                <w:sz w:val="24"/>
                <w:szCs w:val="24"/>
                <w:lang w:eastAsia="it-IT"/>
              </w:rPr>
              <w:t>c) Lactarius salmonicolor;</w:t>
            </w:r>
          </w:p>
          <w:p w:rsidR="00D15950" w:rsidRPr="00D15950" w:rsidRDefault="00D15950" w:rsidP="00D15950">
            <w:pPr>
              <w:jc w:val="both"/>
              <w:rPr>
                <w:rFonts w:ascii="Times New Roman" w:eastAsia="Times New Roman" w:hAnsi="Times New Roman" w:cs="Times New Roman"/>
                <w:sz w:val="24"/>
                <w:szCs w:val="24"/>
                <w:lang w:eastAsia="it-IT"/>
              </w:rPr>
            </w:pPr>
            <w:bookmarkStart w:id="51" w:name="art107-com1-let4"/>
            <w:bookmarkEnd w:id="51"/>
            <w:r w:rsidRPr="00D15950">
              <w:rPr>
                <w:rFonts w:ascii="Times New Roman" w:eastAsia="Times New Roman" w:hAnsi="Times New Roman" w:cs="Times New Roman"/>
                <w:sz w:val="24"/>
                <w:szCs w:val="24"/>
                <w:lang w:eastAsia="it-IT"/>
              </w:rPr>
              <w:t>d) Lactarius deterrimus;</w:t>
            </w:r>
          </w:p>
          <w:p w:rsidR="00D15950" w:rsidRPr="00D15950" w:rsidRDefault="00D15950" w:rsidP="00D15950">
            <w:pPr>
              <w:jc w:val="both"/>
              <w:rPr>
                <w:rFonts w:ascii="Times New Roman" w:eastAsia="Times New Roman" w:hAnsi="Times New Roman" w:cs="Times New Roman"/>
                <w:sz w:val="24"/>
                <w:szCs w:val="24"/>
                <w:lang w:eastAsia="it-IT"/>
              </w:rPr>
            </w:pPr>
            <w:bookmarkStart w:id="52" w:name="art107-com1-let5"/>
            <w:bookmarkEnd w:id="52"/>
            <w:r w:rsidRPr="00D15950">
              <w:rPr>
                <w:rFonts w:ascii="Times New Roman" w:eastAsia="Times New Roman" w:hAnsi="Times New Roman" w:cs="Times New Roman"/>
                <w:sz w:val="24"/>
                <w:szCs w:val="24"/>
                <w:lang w:eastAsia="it-IT"/>
              </w:rPr>
              <w:t>e) Lactarius sanguifluus;</w:t>
            </w:r>
          </w:p>
          <w:p w:rsidR="00D15950" w:rsidRPr="00D15950" w:rsidRDefault="00D15950" w:rsidP="00D15950">
            <w:pPr>
              <w:jc w:val="both"/>
              <w:rPr>
                <w:rFonts w:ascii="Times New Roman" w:eastAsia="Times New Roman" w:hAnsi="Times New Roman" w:cs="Times New Roman"/>
                <w:sz w:val="24"/>
                <w:szCs w:val="24"/>
                <w:lang w:eastAsia="it-IT"/>
              </w:rPr>
            </w:pPr>
            <w:bookmarkStart w:id="53" w:name="art107-com1-let6"/>
            <w:bookmarkEnd w:id="53"/>
            <w:r w:rsidRPr="00D15950">
              <w:rPr>
                <w:rFonts w:ascii="Times New Roman" w:eastAsia="Times New Roman" w:hAnsi="Times New Roman" w:cs="Times New Roman"/>
                <w:sz w:val="24"/>
                <w:szCs w:val="24"/>
                <w:lang w:eastAsia="it-IT"/>
              </w:rPr>
              <w:t>f) Lactarius semisanguifluus.</w:t>
            </w:r>
          </w:p>
          <w:p w:rsidR="00D15950" w:rsidRPr="00D15950" w:rsidRDefault="00D15950" w:rsidP="00D15950">
            <w:pPr>
              <w:jc w:val="both"/>
              <w:rPr>
                <w:rFonts w:ascii="Times New Roman" w:eastAsia="Times New Roman" w:hAnsi="Times New Roman" w:cs="Times New Roman"/>
                <w:sz w:val="24"/>
                <w:szCs w:val="24"/>
                <w:lang w:eastAsia="it-IT"/>
              </w:rPr>
            </w:pPr>
            <w:bookmarkStart w:id="54" w:name="art107-com2"/>
            <w:bookmarkEnd w:id="54"/>
            <w:r w:rsidRPr="00D15950">
              <w:rPr>
                <w:rFonts w:ascii="Times New Roman" w:eastAsia="Times New Roman" w:hAnsi="Times New Roman" w:cs="Times New Roman"/>
                <w:sz w:val="24"/>
                <w:szCs w:val="24"/>
                <w:lang w:eastAsia="it-IT"/>
              </w:rPr>
              <w:t>2. L'elenco dei funghi freschi spontanei commercializzabili può essere integrato con provvedimento del dirigente competente.</w:t>
            </w:r>
          </w:p>
          <w:p w:rsidR="00D15950" w:rsidRPr="00D15950" w:rsidRDefault="00D15950" w:rsidP="00D15950">
            <w:pPr>
              <w:jc w:val="both"/>
              <w:rPr>
                <w:rFonts w:ascii="Times New Roman" w:eastAsia="Times New Roman" w:hAnsi="Times New Roman" w:cs="Times New Roman"/>
                <w:sz w:val="24"/>
                <w:szCs w:val="24"/>
                <w:lang w:eastAsia="it-IT"/>
              </w:rPr>
            </w:pPr>
          </w:p>
        </w:tc>
        <w:tc>
          <w:tcPr>
            <w:tcW w:w="4889" w:type="dxa"/>
          </w:tcPr>
          <w:p w:rsidR="00D15950" w:rsidRDefault="00D15950" w:rsidP="00D15950">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lastRenderedPageBreak/>
              <w:t>Art. 108</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(Funghi secchi - specie consentite)</w:t>
            </w:r>
          </w:p>
          <w:p w:rsidR="00D15950" w:rsidRPr="00D15950" w:rsidRDefault="00D15950" w:rsidP="00D15950">
            <w:pPr>
              <w:jc w:val="both"/>
              <w:rPr>
                <w:rFonts w:ascii="Times New Roman" w:eastAsia="Times New Roman" w:hAnsi="Times New Roman" w:cs="Times New Roman"/>
                <w:sz w:val="24"/>
                <w:szCs w:val="24"/>
                <w:lang w:eastAsia="it-IT"/>
              </w:rPr>
            </w:pPr>
            <w:bookmarkStart w:id="55" w:name="art108-com1"/>
            <w:bookmarkEnd w:id="55"/>
            <w:r w:rsidRPr="00D15950">
              <w:rPr>
                <w:rFonts w:ascii="Times New Roman" w:eastAsia="Times New Roman" w:hAnsi="Times New Roman" w:cs="Times New Roman"/>
                <w:sz w:val="24"/>
                <w:szCs w:val="24"/>
                <w:lang w:eastAsia="it-IT"/>
              </w:rPr>
              <w:t>1. Con la denominazione di funghi secchi possono essere posti in commercio funghi appartenenti alle specie di cui all'</w:t>
            </w:r>
            <w:hyperlink r:id="rId12" w:history="1">
              <w:r w:rsidRPr="00D15950">
                <w:rPr>
                  <w:rFonts w:ascii="Times New Roman" w:eastAsia="Times New Roman" w:hAnsi="Times New Roman" w:cs="Times New Roman"/>
                  <w:sz w:val="24"/>
                  <w:szCs w:val="24"/>
                  <w:lang w:eastAsia="it-IT"/>
                </w:rPr>
                <w:t>articolo 5 del dpr 376/1995</w:t>
              </w:r>
            </w:hyperlink>
            <w:r w:rsidRPr="00D15950">
              <w:rPr>
                <w:rFonts w:ascii="Times New Roman" w:eastAsia="Times New Roman" w:hAnsi="Times New Roman" w:cs="Times New Roman"/>
                <w:sz w:val="24"/>
                <w:szCs w:val="24"/>
                <w:lang w:eastAsia="it-IT"/>
              </w:rPr>
              <w:t>.</w:t>
            </w:r>
          </w:p>
          <w:p w:rsidR="00D15950" w:rsidRPr="00D15950" w:rsidRDefault="00D15950" w:rsidP="00D15950">
            <w:pPr>
              <w:jc w:val="both"/>
              <w:rPr>
                <w:rFonts w:ascii="Times New Roman" w:eastAsia="Times New Roman" w:hAnsi="Times New Roman" w:cs="Times New Roman"/>
                <w:sz w:val="24"/>
                <w:szCs w:val="24"/>
                <w:lang w:eastAsia="it-IT"/>
              </w:rPr>
            </w:pPr>
          </w:p>
        </w:tc>
        <w:tc>
          <w:tcPr>
            <w:tcW w:w="4889" w:type="dxa"/>
          </w:tcPr>
          <w:p w:rsidR="00D15950" w:rsidRDefault="00D15950" w:rsidP="00D15950">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Art. 109</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(Funghi secchi e conservati)</w:t>
            </w:r>
          </w:p>
          <w:p w:rsidR="00D15950" w:rsidRPr="00D15950" w:rsidRDefault="00D15950" w:rsidP="00D15950">
            <w:pPr>
              <w:jc w:val="both"/>
              <w:rPr>
                <w:rFonts w:ascii="Times New Roman" w:eastAsia="Times New Roman" w:hAnsi="Times New Roman" w:cs="Times New Roman"/>
                <w:sz w:val="24"/>
                <w:szCs w:val="24"/>
                <w:lang w:eastAsia="it-IT"/>
              </w:rPr>
            </w:pPr>
            <w:bookmarkStart w:id="56" w:name="art109-com1"/>
            <w:bookmarkEnd w:id="56"/>
            <w:r w:rsidRPr="00D15950">
              <w:rPr>
                <w:rFonts w:ascii="Times New Roman" w:eastAsia="Times New Roman" w:hAnsi="Times New Roman" w:cs="Times New Roman"/>
                <w:sz w:val="24"/>
                <w:szCs w:val="24"/>
                <w:lang w:eastAsia="it-IT"/>
              </w:rPr>
              <w:t>1. È consentita la vendita dei funghi secchi sminuzzati purché rispondenti alle caratteristiche di cui all'</w:t>
            </w:r>
            <w:hyperlink r:id="rId13" w:history="1">
              <w:r w:rsidRPr="00D15950">
                <w:rPr>
                  <w:rFonts w:ascii="Times New Roman" w:eastAsia="Times New Roman" w:hAnsi="Times New Roman" w:cs="Times New Roman"/>
                  <w:sz w:val="24"/>
                  <w:szCs w:val="24"/>
                  <w:lang w:eastAsia="it-IT"/>
                </w:rPr>
                <w:t>articolo 5 del dpr 376/1995</w:t>
              </w:r>
            </w:hyperlink>
            <w:r w:rsidRPr="00D15950">
              <w:rPr>
                <w:rFonts w:ascii="Times New Roman" w:eastAsia="Times New Roman" w:hAnsi="Times New Roman" w:cs="Times New Roman"/>
                <w:sz w:val="24"/>
                <w:szCs w:val="24"/>
                <w:lang w:eastAsia="it-IT"/>
              </w:rPr>
              <w:t xml:space="preserve"> e comunque con modalità tali da consentire l'esame visivo e il riconoscimento della specie di appartenenza di ciascun pezzo.</w:t>
            </w:r>
          </w:p>
          <w:p w:rsidR="00D15950" w:rsidRPr="00D15950" w:rsidRDefault="00D15950" w:rsidP="00D15950">
            <w:pPr>
              <w:jc w:val="both"/>
              <w:rPr>
                <w:rFonts w:ascii="Times New Roman" w:eastAsia="Times New Roman" w:hAnsi="Times New Roman" w:cs="Times New Roman"/>
                <w:sz w:val="24"/>
                <w:szCs w:val="24"/>
                <w:lang w:eastAsia="it-IT"/>
              </w:rPr>
            </w:pPr>
            <w:bookmarkStart w:id="57" w:name="art109-com2"/>
            <w:bookmarkEnd w:id="57"/>
            <w:r w:rsidRPr="00D15950">
              <w:rPr>
                <w:rFonts w:ascii="Times New Roman" w:eastAsia="Times New Roman" w:hAnsi="Times New Roman" w:cs="Times New Roman"/>
                <w:sz w:val="24"/>
                <w:szCs w:val="24"/>
                <w:lang w:eastAsia="it-IT"/>
              </w:rPr>
              <w:t>2. I funghi conservati di cui all'</w:t>
            </w:r>
            <w:hyperlink r:id="rId14" w:history="1">
              <w:r w:rsidRPr="00D15950">
                <w:rPr>
                  <w:rFonts w:ascii="Times New Roman" w:eastAsia="Times New Roman" w:hAnsi="Times New Roman" w:cs="Times New Roman"/>
                  <w:sz w:val="24"/>
                  <w:szCs w:val="24"/>
                  <w:lang w:eastAsia="it-IT"/>
                </w:rPr>
                <w:t>articolo 9 del dpr 376/1995</w:t>
              </w:r>
            </w:hyperlink>
            <w:r w:rsidRPr="00D15950">
              <w:rPr>
                <w:rFonts w:ascii="Times New Roman" w:eastAsia="Times New Roman" w:hAnsi="Times New Roman" w:cs="Times New Roman"/>
                <w:sz w:val="24"/>
                <w:szCs w:val="24"/>
                <w:lang w:eastAsia="it-IT"/>
              </w:rPr>
              <w:t xml:space="preserve"> devono essere riconoscibili all'analisi morfobotanica anche se sezionati.</w:t>
            </w:r>
          </w:p>
          <w:p w:rsidR="00D15950" w:rsidRPr="00D15950" w:rsidRDefault="00D15950" w:rsidP="00D15950">
            <w:pPr>
              <w:jc w:val="both"/>
              <w:rPr>
                <w:rFonts w:ascii="Times New Roman" w:eastAsia="Times New Roman" w:hAnsi="Times New Roman" w:cs="Times New Roman"/>
                <w:sz w:val="24"/>
                <w:szCs w:val="24"/>
                <w:lang w:eastAsia="it-IT"/>
              </w:rPr>
            </w:pPr>
          </w:p>
        </w:tc>
        <w:tc>
          <w:tcPr>
            <w:tcW w:w="4889" w:type="dxa"/>
          </w:tcPr>
          <w:p w:rsidR="00D15950" w:rsidRDefault="00D15950" w:rsidP="00D15950">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r w:rsidR="00D15950" w:rsidTr="00057C8C">
        <w:trPr>
          <w:trHeight w:val="5800"/>
        </w:trPr>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bookmarkStart w:id="58" w:name="art110"/>
            <w:bookmarkEnd w:id="58"/>
            <w:r w:rsidRPr="00D15950">
              <w:rPr>
                <w:rFonts w:ascii="Times New Roman" w:eastAsia="Times New Roman" w:hAnsi="Times New Roman" w:cs="Times New Roman"/>
                <w:sz w:val="24"/>
                <w:szCs w:val="24"/>
                <w:lang w:eastAsia="it-IT"/>
              </w:rPr>
              <w:lastRenderedPageBreak/>
              <w:t>Art. 110</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(Sanzioni)</w:t>
            </w:r>
          </w:p>
          <w:p w:rsidR="00D15950" w:rsidRPr="00D15950" w:rsidRDefault="00D15950" w:rsidP="00D15950">
            <w:pPr>
              <w:jc w:val="both"/>
              <w:rPr>
                <w:rFonts w:ascii="Times New Roman" w:eastAsia="Times New Roman" w:hAnsi="Times New Roman" w:cs="Times New Roman"/>
                <w:sz w:val="24"/>
                <w:szCs w:val="24"/>
                <w:lang w:eastAsia="it-IT"/>
              </w:rPr>
            </w:pPr>
            <w:bookmarkStart w:id="59" w:name="art110-com1"/>
            <w:bookmarkEnd w:id="59"/>
            <w:r w:rsidRPr="00D15950">
              <w:rPr>
                <w:rFonts w:ascii="Times New Roman" w:eastAsia="Times New Roman" w:hAnsi="Times New Roman" w:cs="Times New Roman"/>
                <w:sz w:val="24"/>
                <w:szCs w:val="24"/>
                <w:lang w:eastAsia="it-IT"/>
              </w:rPr>
              <w:t>1. Sono sanzionate con il pagamento di una somma da euro 25,82 a euro 51,65 le seguenti violazioni:</w:t>
            </w:r>
          </w:p>
          <w:p w:rsidR="00D15950" w:rsidRPr="00D15950" w:rsidRDefault="00D15950" w:rsidP="00D15950">
            <w:pPr>
              <w:jc w:val="both"/>
              <w:rPr>
                <w:rFonts w:ascii="Times New Roman" w:eastAsia="Times New Roman" w:hAnsi="Times New Roman" w:cs="Times New Roman"/>
                <w:sz w:val="24"/>
                <w:szCs w:val="24"/>
                <w:lang w:eastAsia="it-IT"/>
              </w:rPr>
            </w:pPr>
            <w:bookmarkStart w:id="60" w:name="art110-com1-let1"/>
            <w:bookmarkEnd w:id="60"/>
            <w:r w:rsidRPr="00D15950">
              <w:rPr>
                <w:rFonts w:ascii="Times New Roman" w:eastAsia="Times New Roman" w:hAnsi="Times New Roman" w:cs="Times New Roman"/>
                <w:sz w:val="24"/>
                <w:szCs w:val="24"/>
                <w:lang w:eastAsia="it-IT"/>
              </w:rPr>
              <w:t>a) esercizio della raccolta senza autorizzazione oltre al pagamento della autorizzazione giornaliera;</w:t>
            </w:r>
          </w:p>
          <w:p w:rsidR="00D15950" w:rsidRPr="00D15950" w:rsidRDefault="00D15950" w:rsidP="00D15950">
            <w:pPr>
              <w:jc w:val="both"/>
              <w:rPr>
                <w:rFonts w:ascii="Times New Roman" w:eastAsia="Times New Roman" w:hAnsi="Times New Roman" w:cs="Times New Roman"/>
                <w:sz w:val="24"/>
                <w:szCs w:val="24"/>
                <w:lang w:eastAsia="it-IT"/>
              </w:rPr>
            </w:pPr>
            <w:bookmarkStart w:id="61" w:name="art110-com1-let2"/>
            <w:bookmarkEnd w:id="61"/>
            <w:r w:rsidRPr="00D15950">
              <w:rPr>
                <w:rFonts w:ascii="Times New Roman" w:eastAsia="Times New Roman" w:hAnsi="Times New Roman" w:cs="Times New Roman"/>
                <w:sz w:val="24"/>
                <w:szCs w:val="24"/>
                <w:lang w:eastAsia="it-IT"/>
              </w:rPr>
              <w:t>b) esercizio della raccolta al di fuori della zona di validità territoriale della autorizzazione oltre al pagamento della autorizzazione giornaliera;</w:t>
            </w:r>
          </w:p>
          <w:p w:rsidR="00D15950" w:rsidRPr="00D15950" w:rsidRDefault="00D15950" w:rsidP="00D15950">
            <w:pPr>
              <w:jc w:val="both"/>
              <w:rPr>
                <w:rFonts w:ascii="Times New Roman" w:eastAsia="Times New Roman" w:hAnsi="Times New Roman" w:cs="Times New Roman"/>
                <w:sz w:val="24"/>
                <w:szCs w:val="24"/>
                <w:lang w:eastAsia="it-IT"/>
              </w:rPr>
            </w:pPr>
            <w:bookmarkStart w:id="62" w:name="art110-com1-let3"/>
            <w:bookmarkEnd w:id="62"/>
            <w:r w:rsidRPr="00D15950">
              <w:rPr>
                <w:rFonts w:ascii="Times New Roman" w:eastAsia="Times New Roman" w:hAnsi="Times New Roman" w:cs="Times New Roman"/>
                <w:sz w:val="24"/>
                <w:szCs w:val="24"/>
                <w:lang w:eastAsia="it-IT"/>
              </w:rPr>
              <w:t>c) mancata esibizione del tesserino salvo che l'esibizione sia effettuata entro dieci giorni dalla contestazione;</w:t>
            </w:r>
          </w:p>
          <w:p w:rsidR="00D15950" w:rsidRPr="00D15950" w:rsidRDefault="00D15950" w:rsidP="00D15950">
            <w:pPr>
              <w:jc w:val="both"/>
              <w:rPr>
                <w:rFonts w:ascii="Times New Roman" w:eastAsia="Times New Roman" w:hAnsi="Times New Roman" w:cs="Times New Roman"/>
                <w:sz w:val="24"/>
                <w:szCs w:val="24"/>
                <w:lang w:eastAsia="it-IT"/>
              </w:rPr>
            </w:pPr>
            <w:bookmarkStart w:id="63" w:name="art110-com1-let4"/>
            <w:bookmarkEnd w:id="63"/>
            <w:r w:rsidRPr="00D15950">
              <w:rPr>
                <w:rFonts w:ascii="Times New Roman" w:eastAsia="Times New Roman" w:hAnsi="Times New Roman" w:cs="Times New Roman"/>
                <w:sz w:val="24"/>
                <w:szCs w:val="24"/>
                <w:lang w:eastAsia="it-IT"/>
              </w:rPr>
              <w:t>d) raccolta per un quantitativo superiore al limite massimo consentito;</w:t>
            </w:r>
          </w:p>
          <w:p w:rsidR="00D15950" w:rsidRPr="00D15950" w:rsidRDefault="00D15950" w:rsidP="00D15950">
            <w:pPr>
              <w:jc w:val="both"/>
              <w:rPr>
                <w:rFonts w:ascii="Times New Roman" w:eastAsia="Times New Roman" w:hAnsi="Times New Roman" w:cs="Times New Roman"/>
                <w:sz w:val="24"/>
                <w:szCs w:val="24"/>
                <w:lang w:eastAsia="it-IT"/>
              </w:rPr>
            </w:pPr>
            <w:bookmarkStart w:id="64" w:name="art110-com1-let5"/>
            <w:bookmarkEnd w:id="64"/>
            <w:r w:rsidRPr="00D15950">
              <w:rPr>
                <w:rFonts w:ascii="Times New Roman" w:eastAsia="Times New Roman" w:hAnsi="Times New Roman" w:cs="Times New Roman"/>
                <w:sz w:val="24"/>
                <w:szCs w:val="24"/>
                <w:lang w:eastAsia="it-IT"/>
              </w:rPr>
              <w:t>e) raccolta di Amanita cesarea allo stato di ovulo chiuso;</w:t>
            </w:r>
          </w:p>
          <w:p w:rsidR="00D15950" w:rsidRPr="00D15950" w:rsidRDefault="00D15950" w:rsidP="00D15950">
            <w:pPr>
              <w:jc w:val="both"/>
              <w:rPr>
                <w:rFonts w:ascii="Times New Roman" w:eastAsia="Times New Roman" w:hAnsi="Times New Roman" w:cs="Times New Roman"/>
                <w:sz w:val="24"/>
                <w:szCs w:val="24"/>
                <w:lang w:eastAsia="it-IT"/>
              </w:rPr>
            </w:pPr>
            <w:bookmarkStart w:id="65" w:name="art110-com1-let6"/>
            <w:bookmarkEnd w:id="65"/>
            <w:r w:rsidRPr="00D15950">
              <w:rPr>
                <w:rFonts w:ascii="Times New Roman" w:eastAsia="Times New Roman" w:hAnsi="Times New Roman" w:cs="Times New Roman"/>
                <w:sz w:val="24"/>
                <w:szCs w:val="24"/>
                <w:lang w:eastAsia="it-IT"/>
              </w:rPr>
              <w:t>f) uso di attrezzi o di contenitori non conformi alle prescrizioni del presente capo;</w:t>
            </w:r>
          </w:p>
          <w:p w:rsidR="00D15950" w:rsidRPr="00D15950" w:rsidRDefault="00D15950" w:rsidP="00D15950">
            <w:pPr>
              <w:jc w:val="both"/>
              <w:rPr>
                <w:rFonts w:ascii="Times New Roman" w:eastAsia="Times New Roman" w:hAnsi="Times New Roman" w:cs="Times New Roman"/>
                <w:sz w:val="24"/>
                <w:szCs w:val="24"/>
                <w:lang w:eastAsia="it-IT"/>
              </w:rPr>
            </w:pPr>
            <w:bookmarkStart w:id="66" w:name="art110-com1-let7"/>
            <w:bookmarkEnd w:id="66"/>
            <w:r w:rsidRPr="00D15950">
              <w:rPr>
                <w:rFonts w:ascii="Times New Roman" w:eastAsia="Times New Roman" w:hAnsi="Times New Roman" w:cs="Times New Roman"/>
                <w:sz w:val="24"/>
                <w:szCs w:val="24"/>
                <w:lang w:eastAsia="it-IT"/>
              </w:rPr>
              <w:t>g) raccolta non consentita nelle aree di cui all'articolo 100, commi 1 e 2;</w:t>
            </w:r>
          </w:p>
          <w:p w:rsidR="00D15950" w:rsidRPr="00D15950" w:rsidRDefault="00D15950" w:rsidP="00D15950">
            <w:pPr>
              <w:jc w:val="both"/>
              <w:rPr>
                <w:rFonts w:ascii="Times New Roman" w:eastAsia="Times New Roman" w:hAnsi="Times New Roman" w:cs="Times New Roman"/>
                <w:sz w:val="24"/>
                <w:szCs w:val="24"/>
                <w:lang w:eastAsia="it-IT"/>
              </w:rPr>
            </w:pPr>
            <w:bookmarkStart w:id="67" w:name="art110-com1-let8"/>
            <w:bookmarkEnd w:id="67"/>
            <w:r w:rsidRPr="00D15950">
              <w:rPr>
                <w:rFonts w:ascii="Times New Roman" w:eastAsia="Times New Roman" w:hAnsi="Times New Roman" w:cs="Times New Roman"/>
                <w:sz w:val="24"/>
                <w:szCs w:val="24"/>
                <w:lang w:eastAsia="it-IT"/>
              </w:rPr>
              <w:t>h) mancata pulitura dei corpi fruttiferi;</w:t>
            </w:r>
          </w:p>
          <w:p w:rsidR="00D15950" w:rsidRPr="00D15950" w:rsidRDefault="00D15950" w:rsidP="00D15950">
            <w:pPr>
              <w:jc w:val="both"/>
              <w:rPr>
                <w:rFonts w:ascii="Times New Roman" w:eastAsia="Times New Roman" w:hAnsi="Times New Roman" w:cs="Times New Roman"/>
                <w:sz w:val="24"/>
                <w:szCs w:val="24"/>
                <w:lang w:eastAsia="it-IT"/>
              </w:rPr>
            </w:pPr>
            <w:bookmarkStart w:id="68" w:name="art110-com1-let9"/>
            <w:bookmarkEnd w:id="68"/>
            <w:r w:rsidRPr="00D15950">
              <w:rPr>
                <w:rFonts w:ascii="Times New Roman" w:eastAsia="Times New Roman" w:hAnsi="Times New Roman" w:cs="Times New Roman"/>
                <w:sz w:val="24"/>
                <w:szCs w:val="24"/>
                <w:lang w:eastAsia="it-IT"/>
              </w:rPr>
              <w:t>h bis) distruzione dei carpofori.</w:t>
            </w:r>
            <w:bookmarkStart w:id="69" w:name="ndr231"/>
            <w:bookmarkStart w:id="70" w:name="rifn192"/>
            <w:bookmarkEnd w:id="69"/>
            <w:bookmarkEnd w:id="70"/>
            <w:r w:rsidRPr="00D15950">
              <w:rPr>
                <w:rFonts w:ascii="Times New Roman" w:eastAsia="Times New Roman" w:hAnsi="Times New Roman" w:cs="Times New Roman"/>
                <w:sz w:val="24"/>
                <w:szCs w:val="24"/>
                <w:lang w:eastAsia="it-IT"/>
              </w:rPr>
              <w:t xml:space="preserve"> </w:t>
            </w:r>
          </w:p>
          <w:p w:rsidR="007A3027" w:rsidRDefault="007A3027" w:rsidP="00D15950">
            <w:pPr>
              <w:jc w:val="both"/>
              <w:rPr>
                <w:rFonts w:ascii="Times New Roman" w:eastAsia="Times New Roman" w:hAnsi="Times New Roman" w:cs="Times New Roman"/>
                <w:sz w:val="24"/>
                <w:szCs w:val="24"/>
                <w:lang w:eastAsia="it-IT"/>
              </w:rPr>
            </w:pPr>
            <w:bookmarkStart w:id="71" w:name="art110-com2"/>
            <w:bookmarkEnd w:id="71"/>
          </w:p>
          <w:p w:rsidR="007A3027" w:rsidRDefault="007A3027" w:rsidP="00D15950">
            <w:pPr>
              <w:jc w:val="both"/>
              <w:rPr>
                <w:rFonts w:ascii="Times New Roman" w:eastAsia="Times New Roman" w:hAnsi="Times New Roman" w:cs="Times New Roman"/>
                <w:sz w:val="24"/>
                <w:szCs w:val="24"/>
                <w:lang w:eastAsia="it-IT"/>
              </w:rPr>
            </w:pPr>
          </w:p>
          <w:p w:rsidR="007A3027" w:rsidRDefault="007A3027" w:rsidP="00D15950">
            <w:pPr>
              <w:jc w:val="both"/>
              <w:rPr>
                <w:rFonts w:ascii="Times New Roman" w:eastAsia="Times New Roman" w:hAnsi="Times New Roman" w:cs="Times New Roman"/>
                <w:sz w:val="24"/>
                <w:szCs w:val="24"/>
                <w:lang w:eastAsia="it-IT"/>
              </w:rPr>
            </w:pPr>
          </w:p>
          <w:p w:rsidR="007A3027" w:rsidRDefault="007A3027" w:rsidP="00D15950">
            <w:pPr>
              <w:jc w:val="both"/>
              <w:rPr>
                <w:rFonts w:ascii="Times New Roman" w:eastAsia="Times New Roman" w:hAnsi="Times New Roman" w:cs="Times New Roman"/>
                <w:sz w:val="24"/>
                <w:szCs w:val="24"/>
                <w:lang w:eastAsia="it-IT"/>
              </w:rPr>
            </w:pP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2. All'accertamento delle violazioni di cui al comma 1 fa seguito la confisca dei funghi e degli attrezzi per mezzo dei quali è stata compiuta la violazione.</w:t>
            </w:r>
          </w:p>
          <w:p w:rsidR="00D15950" w:rsidRPr="00D15950" w:rsidRDefault="00D15950" w:rsidP="00D15950">
            <w:pPr>
              <w:jc w:val="both"/>
              <w:rPr>
                <w:rFonts w:ascii="Times New Roman" w:eastAsia="Times New Roman" w:hAnsi="Times New Roman" w:cs="Times New Roman"/>
                <w:sz w:val="24"/>
                <w:szCs w:val="24"/>
                <w:lang w:eastAsia="it-IT"/>
              </w:rPr>
            </w:pPr>
            <w:bookmarkStart w:id="72" w:name="art110-com3"/>
            <w:bookmarkEnd w:id="72"/>
            <w:r w:rsidRPr="00D15950">
              <w:rPr>
                <w:rFonts w:ascii="Times New Roman" w:eastAsia="Times New Roman" w:hAnsi="Times New Roman" w:cs="Times New Roman"/>
                <w:sz w:val="24"/>
                <w:szCs w:val="24"/>
                <w:lang w:eastAsia="it-IT"/>
              </w:rPr>
              <w:t>3. La reiterazione, nel corso dello stesso anno solare, delle violazioni di cui al comma 1, lettera b), d), f) e g) comporta la revoca dell'autorizzazione alla raccolta e il conseguente ritiro del tesserino.</w:t>
            </w:r>
          </w:p>
          <w:p w:rsidR="00D15950" w:rsidRPr="00D15950" w:rsidRDefault="00D15950" w:rsidP="00D15950">
            <w:pPr>
              <w:jc w:val="both"/>
              <w:rPr>
                <w:rFonts w:ascii="Times New Roman" w:eastAsia="Times New Roman" w:hAnsi="Times New Roman" w:cs="Times New Roman"/>
                <w:sz w:val="24"/>
                <w:szCs w:val="24"/>
                <w:lang w:eastAsia="it-IT"/>
              </w:rPr>
            </w:pPr>
            <w:bookmarkStart w:id="73" w:name="art110-com4"/>
            <w:bookmarkEnd w:id="73"/>
            <w:r w:rsidRPr="00D15950">
              <w:rPr>
                <w:rFonts w:ascii="Times New Roman" w:eastAsia="Times New Roman" w:hAnsi="Times New Roman" w:cs="Times New Roman"/>
                <w:sz w:val="24"/>
                <w:szCs w:val="24"/>
                <w:lang w:eastAsia="it-IT"/>
              </w:rPr>
              <w:t>4. Il destinatario del provvedimento di revoca di cui al comma 3 non può essere nuovamente autorizzato per l'anno solare in corso.</w:t>
            </w:r>
          </w:p>
          <w:p w:rsidR="00D15950" w:rsidRPr="00D15950" w:rsidRDefault="00D15950" w:rsidP="00D15950">
            <w:pPr>
              <w:jc w:val="both"/>
              <w:rPr>
                <w:rFonts w:ascii="Times New Roman" w:eastAsia="Times New Roman" w:hAnsi="Times New Roman" w:cs="Times New Roman"/>
                <w:sz w:val="24"/>
                <w:szCs w:val="24"/>
                <w:lang w:eastAsia="it-IT"/>
              </w:rPr>
            </w:pPr>
            <w:bookmarkStart w:id="74" w:name="art110-com5"/>
            <w:bookmarkEnd w:id="74"/>
            <w:r w:rsidRPr="00D15950">
              <w:rPr>
                <w:rFonts w:ascii="Times New Roman" w:eastAsia="Times New Roman" w:hAnsi="Times New Roman" w:cs="Times New Roman"/>
                <w:sz w:val="24"/>
                <w:szCs w:val="24"/>
                <w:lang w:eastAsia="it-IT"/>
              </w:rPr>
              <w:t>5. Salvo che il fatto costituisca reato, sono sanzionate con il pagamento di una sanzione amministrativa da euro 258,23 a euro 1032,91 le seguenti violazioni:</w:t>
            </w:r>
          </w:p>
          <w:p w:rsidR="00D15950" w:rsidRPr="00D15950" w:rsidRDefault="00D15950" w:rsidP="00D15950">
            <w:pPr>
              <w:jc w:val="both"/>
              <w:rPr>
                <w:rFonts w:ascii="Times New Roman" w:eastAsia="Times New Roman" w:hAnsi="Times New Roman" w:cs="Times New Roman"/>
                <w:sz w:val="24"/>
                <w:szCs w:val="24"/>
                <w:lang w:eastAsia="it-IT"/>
              </w:rPr>
            </w:pPr>
            <w:bookmarkStart w:id="75" w:name="art110-com5-let1"/>
            <w:bookmarkEnd w:id="75"/>
            <w:r w:rsidRPr="00D15950">
              <w:rPr>
                <w:rFonts w:ascii="Times New Roman" w:eastAsia="Times New Roman" w:hAnsi="Times New Roman" w:cs="Times New Roman"/>
                <w:sz w:val="24"/>
                <w:szCs w:val="24"/>
                <w:lang w:eastAsia="it-IT"/>
              </w:rPr>
              <w:t>a) vendita di funghi epigei freschi sfusi senza che sia stato effettuato il controllo di cui all'articolo 106 o senza la relativa certificazione;</w:t>
            </w:r>
            <w:bookmarkStart w:id="76" w:name="ndr232"/>
            <w:bookmarkStart w:id="77" w:name="rifn193"/>
            <w:bookmarkEnd w:id="76"/>
            <w:bookmarkEnd w:id="77"/>
            <w:r w:rsidRPr="00D15950">
              <w:rPr>
                <w:rFonts w:ascii="Times New Roman" w:eastAsia="Times New Roman" w:hAnsi="Times New Roman" w:cs="Times New Roman"/>
                <w:sz w:val="24"/>
                <w:szCs w:val="24"/>
                <w:lang w:eastAsia="it-IT"/>
              </w:rPr>
              <w:t xml:space="preserve"> </w:t>
            </w:r>
          </w:p>
          <w:p w:rsidR="00D15950" w:rsidRPr="00D15950" w:rsidRDefault="00D15950" w:rsidP="00D15950">
            <w:pPr>
              <w:jc w:val="both"/>
              <w:rPr>
                <w:rFonts w:ascii="Times New Roman" w:eastAsia="Times New Roman" w:hAnsi="Times New Roman" w:cs="Times New Roman"/>
                <w:sz w:val="24"/>
                <w:szCs w:val="24"/>
                <w:lang w:eastAsia="it-IT"/>
              </w:rPr>
            </w:pPr>
            <w:bookmarkStart w:id="78" w:name="art110-com5-let4"/>
            <w:bookmarkEnd w:id="78"/>
            <w:r w:rsidRPr="00D15950">
              <w:rPr>
                <w:rFonts w:ascii="Times New Roman" w:eastAsia="Times New Roman" w:hAnsi="Times New Roman" w:cs="Times New Roman"/>
                <w:sz w:val="24"/>
                <w:szCs w:val="24"/>
                <w:lang w:eastAsia="it-IT"/>
              </w:rPr>
              <w:t>a bis) vendita al dettaglio di funghi epigei freschi spontanei sfusi e secchi sfusi senza il possesso dell’attestazione di idoneità da parte del soggetto preposto alla vendita;</w:t>
            </w:r>
            <w:bookmarkStart w:id="79" w:name="ndr233"/>
            <w:bookmarkStart w:id="80" w:name="rifn194"/>
            <w:bookmarkEnd w:id="79"/>
            <w:bookmarkEnd w:id="80"/>
            <w:r w:rsidRPr="00D15950">
              <w:rPr>
                <w:rFonts w:ascii="Times New Roman" w:eastAsia="Times New Roman" w:hAnsi="Times New Roman" w:cs="Times New Roman"/>
                <w:sz w:val="24"/>
                <w:szCs w:val="24"/>
                <w:lang w:eastAsia="it-IT"/>
              </w:rPr>
              <w:t xml:space="preserve"> </w:t>
            </w:r>
          </w:p>
          <w:p w:rsidR="00D15950" w:rsidRPr="00D15950" w:rsidRDefault="00D15950" w:rsidP="00D15950">
            <w:pPr>
              <w:jc w:val="both"/>
              <w:rPr>
                <w:rFonts w:ascii="Times New Roman" w:eastAsia="Times New Roman" w:hAnsi="Times New Roman" w:cs="Times New Roman"/>
                <w:sz w:val="24"/>
                <w:szCs w:val="24"/>
                <w:lang w:eastAsia="it-IT"/>
              </w:rPr>
            </w:pPr>
            <w:bookmarkStart w:id="81" w:name="art110-com5-let2"/>
            <w:bookmarkEnd w:id="81"/>
            <w:r w:rsidRPr="00D15950">
              <w:rPr>
                <w:rFonts w:ascii="Times New Roman" w:eastAsia="Times New Roman" w:hAnsi="Times New Roman" w:cs="Times New Roman"/>
                <w:sz w:val="24"/>
                <w:szCs w:val="24"/>
                <w:lang w:eastAsia="it-IT"/>
              </w:rPr>
              <w:lastRenderedPageBreak/>
              <w:t>b) commercializzazione di funghi epigei freschi o conservati appartenenti a specie non ammesse;</w:t>
            </w:r>
          </w:p>
          <w:p w:rsidR="00D15950" w:rsidRPr="00D15950" w:rsidRDefault="00D15950" w:rsidP="00D15950">
            <w:pPr>
              <w:jc w:val="both"/>
              <w:rPr>
                <w:rFonts w:ascii="Times New Roman" w:eastAsia="Times New Roman" w:hAnsi="Times New Roman" w:cs="Times New Roman"/>
                <w:sz w:val="24"/>
                <w:szCs w:val="24"/>
                <w:lang w:eastAsia="it-IT"/>
              </w:rPr>
            </w:pPr>
            <w:bookmarkStart w:id="82" w:name="art110-com5-let3"/>
            <w:bookmarkEnd w:id="82"/>
            <w:r w:rsidRPr="00D15950">
              <w:rPr>
                <w:rFonts w:ascii="Times New Roman" w:eastAsia="Times New Roman" w:hAnsi="Times New Roman" w:cs="Times New Roman"/>
                <w:sz w:val="24"/>
                <w:szCs w:val="24"/>
                <w:lang w:eastAsia="it-IT"/>
              </w:rPr>
              <w:t>c) vendita di funghi non riconoscibili.</w:t>
            </w:r>
          </w:p>
          <w:p w:rsidR="00D15950" w:rsidRPr="00D15950" w:rsidRDefault="00D15950" w:rsidP="00D15950">
            <w:pPr>
              <w:jc w:val="both"/>
              <w:rPr>
                <w:rFonts w:ascii="Times New Roman" w:eastAsia="Times New Roman" w:hAnsi="Times New Roman" w:cs="Times New Roman"/>
                <w:sz w:val="24"/>
                <w:szCs w:val="24"/>
                <w:lang w:eastAsia="it-IT"/>
              </w:rPr>
            </w:pPr>
            <w:bookmarkStart w:id="83" w:name="art110-com5bis"/>
            <w:bookmarkEnd w:id="83"/>
            <w:r w:rsidRPr="00D15950">
              <w:rPr>
                <w:rFonts w:ascii="Times New Roman" w:eastAsia="Times New Roman" w:hAnsi="Times New Roman" w:cs="Times New Roman"/>
                <w:sz w:val="24"/>
                <w:szCs w:val="24"/>
                <w:lang w:eastAsia="it-IT"/>
              </w:rPr>
              <w:t>5 bis. L’utilizzo di funghi, per motivi scientifici, di studio e di ricerca, in occasione di mostre, di seminari, per i corsi propedeutici e per le necessità di aggiornamento dei micologi senza l’autorizzazione di cui all’articolo 101è punito con il pagamento di una sanzione pecuniaria da 200,00 euro a 1.200,00 euro.</w:t>
            </w:r>
            <w:bookmarkStart w:id="84" w:name="ndr234"/>
            <w:bookmarkStart w:id="85" w:name="rifn195"/>
            <w:bookmarkEnd w:id="84"/>
            <w:bookmarkEnd w:id="85"/>
            <w:r w:rsidRPr="00D15950">
              <w:rPr>
                <w:rFonts w:ascii="Times New Roman" w:eastAsia="Times New Roman" w:hAnsi="Times New Roman" w:cs="Times New Roman"/>
                <w:sz w:val="24"/>
                <w:szCs w:val="24"/>
                <w:lang w:eastAsia="it-IT"/>
              </w:rPr>
              <w:t xml:space="preserve"> </w:t>
            </w:r>
          </w:p>
          <w:p w:rsidR="00D15950" w:rsidRPr="00D15950" w:rsidRDefault="00D15950" w:rsidP="00D15950">
            <w:pPr>
              <w:jc w:val="both"/>
              <w:rPr>
                <w:rFonts w:ascii="Times New Roman" w:eastAsia="Times New Roman" w:hAnsi="Times New Roman" w:cs="Times New Roman"/>
                <w:sz w:val="24"/>
                <w:szCs w:val="24"/>
                <w:lang w:eastAsia="it-IT"/>
              </w:rPr>
            </w:pPr>
          </w:p>
        </w:tc>
        <w:tc>
          <w:tcPr>
            <w:tcW w:w="4889" w:type="dxa"/>
          </w:tcPr>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lastRenderedPageBreak/>
              <w:t>Art. 110</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(Sanzioni)</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1. Sono sanzionate con il pagamento di una somma </w:t>
            </w:r>
            <w:r w:rsidRPr="00D15950">
              <w:rPr>
                <w:rFonts w:ascii="Times New Roman" w:eastAsia="Times New Roman" w:hAnsi="Times New Roman" w:cs="Times New Roman"/>
                <w:sz w:val="24"/>
                <w:szCs w:val="24"/>
                <w:highlight w:val="yellow"/>
                <w:lang w:eastAsia="it-IT"/>
              </w:rPr>
              <w:t>da euro 50,00 a euro 100,00</w:t>
            </w:r>
            <w:r w:rsidRPr="00D15950">
              <w:rPr>
                <w:rFonts w:ascii="Times New Roman" w:eastAsia="Times New Roman" w:hAnsi="Times New Roman" w:cs="Times New Roman"/>
                <w:sz w:val="24"/>
                <w:szCs w:val="24"/>
                <w:lang w:eastAsia="it-IT"/>
              </w:rPr>
              <w:t xml:space="preserve"> le seguenti violazioni:</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a) esercizio della raccolta senza autorizzazione oltre al pagamento della autorizzazione giornaliera;</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b) esercizio della raccolta al di fuori della zona di validità territoriale della autorizzazione oltre al pagamento della autorizzazione giornaliera;</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c) mancata esibizione </w:t>
            </w:r>
            <w:r w:rsidR="007A3027" w:rsidRPr="007A3027">
              <w:rPr>
                <w:rFonts w:ascii="Times New Roman" w:eastAsia="Times New Roman" w:hAnsi="Times New Roman" w:cs="Times New Roman"/>
                <w:sz w:val="24"/>
                <w:szCs w:val="24"/>
                <w:highlight w:val="yellow"/>
                <w:lang w:eastAsia="it-IT"/>
              </w:rPr>
              <w:t>dell’attestazione di pagamento</w:t>
            </w:r>
            <w:r w:rsidRPr="00D15950">
              <w:rPr>
                <w:rFonts w:ascii="Times New Roman" w:eastAsia="Times New Roman" w:hAnsi="Times New Roman" w:cs="Times New Roman"/>
                <w:sz w:val="24"/>
                <w:szCs w:val="24"/>
                <w:lang w:eastAsia="it-IT"/>
              </w:rPr>
              <w:t xml:space="preserve"> salvo che l'esibizione sia effettuata entro dieci giorni dalla contestazione;</w:t>
            </w:r>
          </w:p>
          <w:p w:rsidR="00D15950" w:rsidRPr="007A3027" w:rsidRDefault="00D15950" w:rsidP="00D15950">
            <w:pPr>
              <w:jc w:val="both"/>
              <w:rPr>
                <w:rFonts w:ascii="Times New Roman" w:eastAsia="Times New Roman" w:hAnsi="Times New Roman" w:cs="Times New Roman"/>
                <w:strike/>
                <w:sz w:val="24"/>
                <w:szCs w:val="24"/>
                <w:lang w:eastAsia="it-IT"/>
              </w:rPr>
            </w:pPr>
            <w:r w:rsidRPr="007A3027">
              <w:rPr>
                <w:rFonts w:ascii="Times New Roman" w:eastAsia="Times New Roman" w:hAnsi="Times New Roman" w:cs="Times New Roman"/>
                <w:strike/>
                <w:sz w:val="24"/>
                <w:szCs w:val="24"/>
                <w:lang w:eastAsia="it-IT"/>
              </w:rPr>
              <w:t>d) raccolta per un quantitativo superiore al limite massimo consentito;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e) raccolta di Amanita cesarea allo stato di ovulo chiuso;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f) uso di attrezzi o di contenitori non conformi alle prescrizioni del presente capo;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g) raccolta non consentita nelle aree di cui all'articolo 100, commi 1 e 2;</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h) mancata pulitura dei corpi fruttiferi;</w:t>
            </w:r>
          </w:p>
          <w:p w:rsid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h bis) distruzione dei carpofori. </w:t>
            </w:r>
          </w:p>
          <w:p w:rsidR="007A3027" w:rsidRPr="00D15950" w:rsidRDefault="007A3027" w:rsidP="00D15950">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highlight w:val="yellow"/>
                <w:lang w:eastAsia="it-IT"/>
              </w:rPr>
              <w:t>1.</w:t>
            </w:r>
            <w:r w:rsidRPr="007A3027">
              <w:rPr>
                <w:rFonts w:ascii="Times New Roman" w:eastAsia="Times New Roman" w:hAnsi="Times New Roman" w:cs="Times New Roman"/>
                <w:sz w:val="24"/>
                <w:szCs w:val="24"/>
                <w:highlight w:val="yellow"/>
                <w:lang w:eastAsia="it-IT"/>
              </w:rPr>
              <w:tab/>
              <w:t>bis. Nel caso di raccolta di un quantitativo superiore rispetto al limite massimo consentito si applica una sanzione pari a 25 euro per ogni kg in eccesso.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2. All'accertamento delle violazioni di cui al comma 1 fa seguito la confisca dei funghi e degli attrezzi per mezzo dei quali è stata compiuta la violazione.</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3. La reiterazione, nel corso dello stesso anno solare, delle violazioni di cui al comma 1, lettera b), </w:t>
            </w:r>
            <w:r w:rsidRPr="007A3027">
              <w:rPr>
                <w:rFonts w:ascii="Times New Roman" w:eastAsia="Times New Roman" w:hAnsi="Times New Roman" w:cs="Times New Roman"/>
                <w:strike/>
                <w:sz w:val="24"/>
                <w:szCs w:val="24"/>
                <w:lang w:eastAsia="it-IT"/>
              </w:rPr>
              <w:t>d),</w:t>
            </w:r>
            <w:r w:rsidRPr="00D15950">
              <w:rPr>
                <w:rFonts w:ascii="Times New Roman" w:eastAsia="Times New Roman" w:hAnsi="Times New Roman" w:cs="Times New Roman"/>
                <w:sz w:val="24"/>
                <w:szCs w:val="24"/>
                <w:lang w:eastAsia="it-IT"/>
              </w:rPr>
              <w:t xml:space="preserve"> f) e g) </w:t>
            </w:r>
            <w:r w:rsidR="007A3027" w:rsidRPr="00330532">
              <w:rPr>
                <w:rFonts w:ascii="Times New Roman" w:eastAsia="Times New Roman" w:hAnsi="Times New Roman" w:cs="Times New Roman"/>
                <w:sz w:val="24"/>
                <w:szCs w:val="24"/>
                <w:highlight w:val="yellow"/>
                <w:lang w:eastAsia="it-IT"/>
              </w:rPr>
              <w:t xml:space="preserve">e di </w:t>
            </w:r>
            <w:r w:rsidR="007A3027" w:rsidRPr="007A3027">
              <w:rPr>
                <w:rFonts w:ascii="Times New Roman" w:eastAsia="Times New Roman" w:hAnsi="Times New Roman" w:cs="Times New Roman"/>
                <w:sz w:val="24"/>
                <w:szCs w:val="24"/>
                <w:highlight w:val="yellow"/>
                <w:lang w:eastAsia="it-IT"/>
              </w:rPr>
              <w:t>cui al comma 1 bis</w:t>
            </w:r>
            <w:r w:rsidR="007A3027">
              <w:rPr>
                <w:rFonts w:ascii="Times New Roman" w:eastAsia="Times New Roman" w:hAnsi="Times New Roman" w:cs="Times New Roman"/>
                <w:sz w:val="24"/>
                <w:szCs w:val="24"/>
                <w:lang w:eastAsia="it-IT"/>
              </w:rPr>
              <w:t xml:space="preserve"> </w:t>
            </w:r>
            <w:r w:rsidRPr="00D15950">
              <w:rPr>
                <w:rFonts w:ascii="Times New Roman" w:eastAsia="Times New Roman" w:hAnsi="Times New Roman" w:cs="Times New Roman"/>
                <w:sz w:val="24"/>
                <w:szCs w:val="24"/>
                <w:lang w:eastAsia="it-IT"/>
              </w:rPr>
              <w:t xml:space="preserve">comporta la revoca dell'autorizzazione alla raccolta </w:t>
            </w:r>
            <w:r w:rsidRPr="007A3027">
              <w:rPr>
                <w:rFonts w:ascii="Times New Roman" w:eastAsia="Times New Roman" w:hAnsi="Times New Roman" w:cs="Times New Roman"/>
                <w:strike/>
                <w:sz w:val="24"/>
                <w:szCs w:val="24"/>
                <w:lang w:eastAsia="it-IT"/>
              </w:rPr>
              <w:t>e il conseguente ritiro del tesserino.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4. Il destinatario del provvedimento di revoca di cui al comma 3 non può essere nuovamente autorizzato per l'anno solare in corso.</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5. Salvo che il fatto costituisca reato, sono sanzionate con il pagamento di una sanzione amministrativa da euro 258,23 a euro 1032,91 le seguenti violazioni:</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a) vendita di funghi epigei freschi sfusi senza che sia stato effettuato il controllo di cui all'articolo 106 o senza la relativa certificazione; </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a bis) vendita al dettaglio di funghi epigei freschi spontanei sfusi e secchi sfusi senza il possesso dell’attestazione di idoneità da parte del soggetto preposto alla vendita; </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lastRenderedPageBreak/>
              <w:t>b) commercializzazione di funghi epigei freschi o conservati appartenenti a specie non ammesse;</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c) vendita di funghi non riconoscibili.</w:t>
            </w:r>
          </w:p>
          <w:p w:rsidR="00D15950" w:rsidRPr="00D15950" w:rsidRDefault="00D15950" w:rsidP="00D15950">
            <w:pPr>
              <w:jc w:val="both"/>
              <w:rPr>
                <w:rFonts w:ascii="Times New Roman" w:eastAsia="Times New Roman" w:hAnsi="Times New Roman" w:cs="Times New Roman"/>
                <w:sz w:val="24"/>
                <w:szCs w:val="24"/>
                <w:lang w:eastAsia="it-IT"/>
              </w:rPr>
            </w:pPr>
            <w:r w:rsidRPr="00D15950">
              <w:rPr>
                <w:rFonts w:ascii="Times New Roman" w:eastAsia="Times New Roman" w:hAnsi="Times New Roman" w:cs="Times New Roman"/>
                <w:sz w:val="24"/>
                <w:szCs w:val="24"/>
                <w:lang w:eastAsia="it-IT"/>
              </w:rPr>
              <w:t xml:space="preserve">5 bis. L’utilizzo di funghi, per motivi scientifici, di studio e di ricerca, in occasione di mostre, di seminari, per i corsi propedeutici e per le necessità di aggiornamento dei micologi senza l’autorizzazione di cui all’articolo 101è punito con il pagamento di una sanzione pecuniaria da 200,00 euro a 1.200,00 euro. </w:t>
            </w:r>
          </w:p>
          <w:p w:rsidR="00D15950" w:rsidRDefault="00D15950" w:rsidP="00D15950">
            <w:pPr>
              <w:jc w:val="center"/>
              <w:rPr>
                <w:rFonts w:ascii="Times New Roman" w:eastAsia="Times New Roman" w:hAnsi="Times New Roman" w:cs="Times New Roman"/>
                <w:sz w:val="24"/>
                <w:szCs w:val="24"/>
                <w:lang w:eastAsia="it-IT"/>
              </w:rPr>
            </w:pPr>
          </w:p>
        </w:tc>
      </w:tr>
      <w:tr w:rsidR="007A3027" w:rsidTr="00057C8C">
        <w:trPr>
          <w:trHeight w:val="5800"/>
        </w:trPr>
        <w:tc>
          <w:tcPr>
            <w:tcW w:w="4889" w:type="dxa"/>
          </w:tcPr>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lastRenderedPageBreak/>
              <w:t>Art. 111</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(Provvedimenti di attuazione)</w:t>
            </w:r>
          </w:p>
          <w:p w:rsidR="007A3027" w:rsidRPr="007A3027" w:rsidRDefault="007A3027" w:rsidP="007A3027">
            <w:pPr>
              <w:jc w:val="both"/>
              <w:rPr>
                <w:rFonts w:ascii="Times New Roman" w:eastAsia="Times New Roman" w:hAnsi="Times New Roman" w:cs="Times New Roman"/>
                <w:sz w:val="24"/>
                <w:szCs w:val="24"/>
                <w:lang w:eastAsia="it-IT"/>
              </w:rPr>
            </w:pPr>
            <w:bookmarkStart w:id="86" w:name="art111-com1"/>
            <w:bookmarkEnd w:id="86"/>
            <w:r w:rsidRPr="007A3027">
              <w:rPr>
                <w:rFonts w:ascii="Times New Roman" w:eastAsia="Times New Roman" w:hAnsi="Times New Roman" w:cs="Times New Roman"/>
                <w:sz w:val="24"/>
                <w:szCs w:val="24"/>
                <w:lang w:eastAsia="it-IT"/>
              </w:rPr>
              <w:t>1. Il dirigente competente, sentiti gli enti locali, determina:</w:t>
            </w:r>
          </w:p>
          <w:p w:rsidR="007A3027" w:rsidRPr="007A3027" w:rsidRDefault="007A3027" w:rsidP="007A3027">
            <w:pPr>
              <w:jc w:val="both"/>
              <w:rPr>
                <w:rFonts w:ascii="Times New Roman" w:eastAsia="Times New Roman" w:hAnsi="Times New Roman" w:cs="Times New Roman"/>
                <w:sz w:val="24"/>
                <w:szCs w:val="24"/>
                <w:lang w:eastAsia="it-IT"/>
              </w:rPr>
            </w:pPr>
            <w:bookmarkStart w:id="87" w:name="art111-com1-let1"/>
            <w:bookmarkEnd w:id="87"/>
            <w:r w:rsidRPr="007A3027">
              <w:rPr>
                <w:rFonts w:ascii="Times New Roman" w:eastAsia="Times New Roman" w:hAnsi="Times New Roman" w:cs="Times New Roman"/>
                <w:sz w:val="24"/>
                <w:szCs w:val="24"/>
                <w:lang w:eastAsia="it-IT"/>
              </w:rPr>
              <w:t>a) le agevolazioni a favore di quanti effettuano la raccolta per integrare il proprio reddito e dei soggetti di cui all'</w:t>
            </w:r>
            <w:hyperlink r:id="rId15" w:history="1">
              <w:r w:rsidRPr="007A3027">
                <w:rPr>
                  <w:rFonts w:ascii="Times New Roman" w:eastAsia="Times New Roman" w:hAnsi="Times New Roman" w:cs="Times New Roman"/>
                  <w:sz w:val="24"/>
                  <w:szCs w:val="24"/>
                  <w:lang w:eastAsia="it-IT"/>
                </w:rPr>
                <w:t>articolo 2, comma 3, della legge 352/1993</w:t>
              </w:r>
            </w:hyperlink>
            <w:r w:rsidRPr="007A3027">
              <w:rPr>
                <w:rFonts w:ascii="Times New Roman" w:eastAsia="Times New Roman" w:hAnsi="Times New Roman" w:cs="Times New Roman"/>
                <w:sz w:val="24"/>
                <w:szCs w:val="24"/>
                <w:lang w:eastAsia="it-IT"/>
              </w:rPr>
              <w:t>;</w:t>
            </w:r>
          </w:p>
          <w:p w:rsidR="007A3027" w:rsidRPr="007A3027" w:rsidRDefault="007A3027" w:rsidP="007A3027">
            <w:pPr>
              <w:jc w:val="both"/>
              <w:rPr>
                <w:rFonts w:ascii="Times New Roman" w:eastAsia="Times New Roman" w:hAnsi="Times New Roman" w:cs="Times New Roman"/>
                <w:sz w:val="24"/>
                <w:szCs w:val="24"/>
                <w:lang w:eastAsia="it-IT"/>
              </w:rPr>
            </w:pPr>
            <w:bookmarkStart w:id="88" w:name="art111-com1-let2"/>
            <w:bookmarkEnd w:id="88"/>
            <w:r w:rsidRPr="007A3027">
              <w:rPr>
                <w:rFonts w:ascii="Times New Roman" w:eastAsia="Times New Roman" w:hAnsi="Times New Roman" w:cs="Times New Roman"/>
                <w:sz w:val="24"/>
                <w:szCs w:val="24"/>
                <w:lang w:eastAsia="it-IT"/>
              </w:rPr>
              <w:t>b) le zone del territorio regionale in cui la raccolta è consentita con le agevolazioni ai soggetti di cui alla lettera a);</w:t>
            </w:r>
          </w:p>
          <w:p w:rsidR="007A3027" w:rsidRPr="007A3027" w:rsidRDefault="007A3027" w:rsidP="007A3027">
            <w:pPr>
              <w:jc w:val="both"/>
              <w:rPr>
                <w:rFonts w:ascii="Times New Roman" w:eastAsia="Times New Roman" w:hAnsi="Times New Roman" w:cs="Times New Roman"/>
                <w:sz w:val="24"/>
                <w:szCs w:val="24"/>
                <w:lang w:eastAsia="it-IT"/>
              </w:rPr>
            </w:pPr>
            <w:bookmarkStart w:id="89" w:name="art111-com1-let3"/>
            <w:bookmarkEnd w:id="89"/>
            <w:r w:rsidRPr="007A3027">
              <w:rPr>
                <w:rFonts w:ascii="Times New Roman" w:eastAsia="Times New Roman" w:hAnsi="Times New Roman" w:cs="Times New Roman"/>
                <w:sz w:val="24"/>
                <w:szCs w:val="24"/>
                <w:lang w:eastAsia="it-IT"/>
              </w:rPr>
              <w:t>c) le aree in cui la raccolta è consentita ai residenti senza le limitazioni di cui alle lettere d) ed e) nell'ambito dei territori classificati montani;</w:t>
            </w:r>
          </w:p>
          <w:p w:rsidR="007A3027" w:rsidRPr="007A3027" w:rsidRDefault="007A3027" w:rsidP="007A3027">
            <w:pPr>
              <w:jc w:val="both"/>
              <w:rPr>
                <w:rFonts w:ascii="Times New Roman" w:eastAsia="Times New Roman" w:hAnsi="Times New Roman" w:cs="Times New Roman"/>
                <w:sz w:val="24"/>
                <w:szCs w:val="24"/>
                <w:lang w:eastAsia="it-IT"/>
              </w:rPr>
            </w:pPr>
            <w:bookmarkStart w:id="90" w:name="art111-com1-let4"/>
            <w:bookmarkEnd w:id="90"/>
            <w:r w:rsidRPr="007A3027">
              <w:rPr>
                <w:rFonts w:ascii="Times New Roman" w:eastAsia="Times New Roman" w:hAnsi="Times New Roman" w:cs="Times New Roman"/>
                <w:sz w:val="24"/>
                <w:szCs w:val="24"/>
                <w:lang w:eastAsia="it-IT"/>
              </w:rPr>
              <w:t>d) le quantità massime di raccolta per ciascuna specie fungina inferiori al limite massimo di cui all'articolo 98, comma 1, lettera b), con riferimento a zone determinate, alle tradizioni e alle esigenze locali;</w:t>
            </w:r>
          </w:p>
          <w:p w:rsidR="007A3027" w:rsidRPr="00D15950" w:rsidRDefault="007A3027" w:rsidP="007A3027">
            <w:pPr>
              <w:jc w:val="both"/>
              <w:rPr>
                <w:rFonts w:ascii="Times New Roman" w:eastAsia="Times New Roman" w:hAnsi="Times New Roman" w:cs="Times New Roman"/>
                <w:sz w:val="24"/>
                <w:szCs w:val="24"/>
                <w:lang w:eastAsia="it-IT"/>
              </w:rPr>
            </w:pPr>
            <w:bookmarkStart w:id="91" w:name="art111-com1-let5"/>
            <w:bookmarkEnd w:id="91"/>
            <w:r w:rsidRPr="007A3027">
              <w:rPr>
                <w:rFonts w:ascii="Times New Roman" w:eastAsia="Times New Roman" w:hAnsi="Times New Roman" w:cs="Times New Roman"/>
                <w:sz w:val="24"/>
                <w:szCs w:val="24"/>
                <w:lang w:eastAsia="it-IT"/>
              </w:rPr>
              <w:t>e) le dimensioni minime che il corpo fruttifero deve presentare per poter essere raccolto.</w:t>
            </w:r>
          </w:p>
        </w:tc>
        <w:tc>
          <w:tcPr>
            <w:tcW w:w="4889" w:type="dxa"/>
          </w:tcPr>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Art. 111</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(Provvedimenti di attuazione)</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1. Il dirigente competente, sentiti gli enti locali, determina:</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a) le agevolazioni a favore di quanti effettuano la raccolta per integrare il proprio reddito e dei soggetti di cui all'</w:t>
            </w:r>
            <w:hyperlink r:id="rId16" w:history="1">
              <w:r w:rsidRPr="007A3027">
                <w:rPr>
                  <w:rFonts w:ascii="Times New Roman" w:eastAsia="Times New Roman" w:hAnsi="Times New Roman" w:cs="Times New Roman"/>
                  <w:sz w:val="24"/>
                  <w:szCs w:val="24"/>
                  <w:lang w:eastAsia="it-IT"/>
                </w:rPr>
                <w:t>articolo 2, comma 3, della legge 352/1993</w:t>
              </w:r>
            </w:hyperlink>
            <w:r w:rsidRPr="007A3027">
              <w:rPr>
                <w:rFonts w:ascii="Times New Roman" w:eastAsia="Times New Roman" w:hAnsi="Times New Roman" w:cs="Times New Roman"/>
                <w:sz w:val="24"/>
                <w:szCs w:val="24"/>
                <w:lang w:eastAsia="it-IT"/>
              </w:rPr>
              <w:t>;</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b) le zone del territorio regionale in cui la raccolta è consentita con le agevolazioni ai soggetti di cui alla lettera a);</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c) le aree in cui la raccolta è consentita ai residenti senza le limitazioni di cui alle lettere d) ed e) nell'ambito dei territori classificati montani;</w:t>
            </w:r>
          </w:p>
          <w:p w:rsidR="007A3027" w:rsidRP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d) le quantità massime di raccolta per ciascuna specie fungina inferiori al limite massimo di cui all'articolo 98, comma 1, lettera b), con riferimento a zone determinate, alle tradizioni e alle esigenze locali;</w:t>
            </w:r>
          </w:p>
          <w:p w:rsidR="007A3027"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lang w:eastAsia="it-IT"/>
              </w:rPr>
              <w:t>e) le dimensioni minime che il corpo fruttifero deve presentare per poter essere raccolto</w:t>
            </w:r>
            <w:r>
              <w:rPr>
                <w:rFonts w:ascii="Times New Roman" w:eastAsia="Times New Roman" w:hAnsi="Times New Roman" w:cs="Times New Roman"/>
                <w:sz w:val="24"/>
                <w:szCs w:val="24"/>
                <w:lang w:eastAsia="it-IT"/>
              </w:rPr>
              <w:t>.</w:t>
            </w:r>
          </w:p>
          <w:p w:rsidR="007A3027" w:rsidRPr="00D15950" w:rsidRDefault="007A3027" w:rsidP="007A3027">
            <w:pPr>
              <w:jc w:val="both"/>
              <w:rPr>
                <w:rFonts w:ascii="Times New Roman" w:eastAsia="Times New Roman" w:hAnsi="Times New Roman" w:cs="Times New Roman"/>
                <w:sz w:val="24"/>
                <w:szCs w:val="24"/>
                <w:lang w:eastAsia="it-IT"/>
              </w:rPr>
            </w:pPr>
            <w:r w:rsidRPr="007A3027">
              <w:rPr>
                <w:rFonts w:ascii="Times New Roman" w:eastAsia="Times New Roman" w:hAnsi="Times New Roman" w:cs="Times New Roman"/>
                <w:sz w:val="24"/>
                <w:szCs w:val="24"/>
                <w:highlight w:val="yellow"/>
                <w:lang w:eastAsia="it-IT"/>
              </w:rPr>
              <w:t xml:space="preserve">1 bis. Entro sessanta giorni dall’entrata in vigore della legge recante “Modifiche ed integrazioni al Titolo VIII, Capo I, della legge regionale 5 dicembre 2008, n. 31 (Testo unico delle leggi regionali in materia di agricoltura, foreste, pesca </w:t>
            </w:r>
            <w:r w:rsidRPr="00016822">
              <w:rPr>
                <w:rFonts w:ascii="Times New Roman" w:eastAsia="Times New Roman" w:hAnsi="Times New Roman" w:cs="Times New Roman"/>
                <w:sz w:val="24"/>
                <w:szCs w:val="24"/>
                <w:highlight w:val="yellow"/>
                <w:lang w:eastAsia="it-IT"/>
              </w:rPr>
              <w:t>e sviluppo rurale)</w:t>
            </w:r>
            <w:r w:rsidR="00016822" w:rsidRPr="00016822">
              <w:rPr>
                <w:highlight w:val="yellow"/>
              </w:rPr>
              <w:t xml:space="preserve"> </w:t>
            </w:r>
            <w:r w:rsidR="00016822" w:rsidRPr="00016822">
              <w:rPr>
                <w:rFonts w:ascii="Times New Roman" w:eastAsia="Times New Roman" w:hAnsi="Times New Roman" w:cs="Times New Roman"/>
                <w:sz w:val="24"/>
                <w:szCs w:val="24"/>
                <w:highlight w:val="yellow"/>
                <w:lang w:eastAsia="it-IT"/>
              </w:rPr>
              <w:t>in tema di raccolta dei funghi epigei</w:t>
            </w:r>
            <w:r w:rsidRPr="007A3027">
              <w:rPr>
                <w:rFonts w:ascii="Times New Roman" w:eastAsia="Times New Roman" w:hAnsi="Times New Roman" w:cs="Times New Roman"/>
                <w:sz w:val="24"/>
                <w:szCs w:val="24"/>
                <w:highlight w:val="yellow"/>
                <w:lang w:eastAsia="it-IT"/>
              </w:rPr>
              <w:t xml:space="preserve">” la Giunta regionale approva con deliberazione, previo parere della Commissione </w:t>
            </w:r>
            <w:r w:rsidRPr="007A3027">
              <w:rPr>
                <w:rFonts w:ascii="Times New Roman" w:eastAsia="Times New Roman" w:hAnsi="Times New Roman" w:cs="Times New Roman"/>
                <w:sz w:val="24"/>
                <w:szCs w:val="24"/>
                <w:highlight w:val="yellow"/>
                <w:lang w:eastAsia="it-IT"/>
              </w:rPr>
              <w:lastRenderedPageBreak/>
              <w:t>consiliare competente, uno schema di regolamento, che sarà adottato dai soggetti di cui all’articolo 97, comma 1,  contenente le regole generali e le tariffe massime annuali, mensili, settimanali e giornaliere applicabili su tutto il territorio lombardo; le modalità di pagamento sono stab</w:t>
            </w:r>
            <w:r w:rsidR="00016822">
              <w:rPr>
                <w:rFonts w:ascii="Times New Roman" w:eastAsia="Times New Roman" w:hAnsi="Times New Roman" w:cs="Times New Roman"/>
                <w:sz w:val="24"/>
                <w:szCs w:val="24"/>
                <w:highlight w:val="yellow"/>
                <w:lang w:eastAsia="it-IT"/>
              </w:rPr>
              <w:t>ilite dagli enti di cui all’articolo</w:t>
            </w:r>
            <w:r w:rsidRPr="007A3027">
              <w:rPr>
                <w:rFonts w:ascii="Times New Roman" w:eastAsia="Times New Roman" w:hAnsi="Times New Roman" w:cs="Times New Roman"/>
                <w:sz w:val="24"/>
                <w:szCs w:val="24"/>
                <w:highlight w:val="yellow"/>
                <w:lang w:eastAsia="it-IT"/>
              </w:rPr>
              <w:t xml:space="preserve"> 97, comma 1.</w:t>
            </w:r>
          </w:p>
        </w:tc>
      </w:tr>
      <w:tr w:rsidR="004C6CE9" w:rsidTr="00057C8C">
        <w:trPr>
          <w:trHeight w:val="5800"/>
        </w:trPr>
        <w:tc>
          <w:tcPr>
            <w:tcW w:w="4889" w:type="dxa"/>
          </w:tcPr>
          <w:p w:rsidR="004C6CE9" w:rsidRPr="004C6CE9" w:rsidRDefault="004C6CE9" w:rsidP="004C6CE9">
            <w:pPr>
              <w:jc w:val="both"/>
              <w:rPr>
                <w:rFonts w:ascii="Times New Roman" w:eastAsia="Times New Roman" w:hAnsi="Times New Roman" w:cs="Times New Roman"/>
                <w:sz w:val="24"/>
                <w:szCs w:val="24"/>
                <w:lang w:eastAsia="it-IT"/>
              </w:rPr>
            </w:pPr>
            <w:bookmarkStart w:id="92" w:name="art112"/>
            <w:bookmarkEnd w:id="92"/>
            <w:r w:rsidRPr="004C6CE9">
              <w:rPr>
                <w:rFonts w:ascii="Times New Roman" w:eastAsia="Times New Roman" w:hAnsi="Times New Roman" w:cs="Times New Roman"/>
                <w:sz w:val="24"/>
                <w:szCs w:val="24"/>
                <w:lang w:eastAsia="it-IT"/>
              </w:rPr>
              <w:lastRenderedPageBreak/>
              <w:t>Art. 112</w:t>
            </w:r>
          </w:p>
          <w:p w:rsidR="004C6CE9" w:rsidRPr="004C6CE9" w:rsidRDefault="004C6CE9" w:rsidP="004C6CE9">
            <w:pPr>
              <w:jc w:val="both"/>
              <w:rPr>
                <w:rFonts w:ascii="Times New Roman" w:eastAsia="Times New Roman" w:hAnsi="Times New Roman" w:cs="Times New Roman"/>
                <w:sz w:val="24"/>
                <w:szCs w:val="24"/>
                <w:lang w:eastAsia="it-IT"/>
              </w:rPr>
            </w:pPr>
            <w:r w:rsidRPr="004C6CE9">
              <w:rPr>
                <w:rFonts w:ascii="Times New Roman" w:eastAsia="Times New Roman" w:hAnsi="Times New Roman" w:cs="Times New Roman"/>
                <w:sz w:val="24"/>
                <w:szCs w:val="24"/>
                <w:lang w:eastAsia="it-IT"/>
              </w:rPr>
              <w:t>(Vigilanza)</w:t>
            </w:r>
          </w:p>
          <w:p w:rsidR="004C6CE9" w:rsidRPr="004C6CE9" w:rsidRDefault="004C6CE9" w:rsidP="004C6CE9">
            <w:pPr>
              <w:jc w:val="both"/>
              <w:rPr>
                <w:rFonts w:ascii="Times New Roman" w:eastAsia="Times New Roman" w:hAnsi="Times New Roman" w:cs="Times New Roman"/>
                <w:sz w:val="24"/>
                <w:szCs w:val="24"/>
                <w:lang w:eastAsia="it-IT"/>
              </w:rPr>
            </w:pPr>
            <w:bookmarkStart w:id="93" w:name="art112-com1"/>
            <w:bookmarkEnd w:id="93"/>
            <w:r w:rsidRPr="004C6CE9">
              <w:rPr>
                <w:rFonts w:ascii="Times New Roman" w:eastAsia="Times New Roman" w:hAnsi="Times New Roman" w:cs="Times New Roman"/>
                <w:sz w:val="24"/>
                <w:szCs w:val="24"/>
                <w:lang w:eastAsia="it-IT"/>
              </w:rPr>
              <w:t xml:space="preserve">1. La vigilanza sull'applicazione delle disposizioni del presente capo è affidata al corpo forestale dello Stato, ai nuclei antisofisticazione e sanità dell'arma dei carabinieri, alle guardie venatorie provinciali, agli organi di polizia locale urbana e rurale, ai servizi competenti del dipartimento di prevenzione medico delle ASL di cui alla </w:t>
            </w:r>
            <w:hyperlink r:id="rId17" w:history="1">
              <w:r w:rsidRPr="004C6CE9">
                <w:rPr>
                  <w:rFonts w:ascii="Times New Roman" w:eastAsia="Times New Roman" w:hAnsi="Times New Roman" w:cs="Times New Roman"/>
                  <w:sz w:val="24"/>
                  <w:szCs w:val="24"/>
                  <w:lang w:eastAsia="it-IT"/>
                </w:rPr>
                <w:t>l.r. 31/1997</w:t>
              </w:r>
            </w:hyperlink>
            <w:r w:rsidRPr="004C6CE9">
              <w:rPr>
                <w:rFonts w:ascii="Times New Roman" w:eastAsia="Times New Roman" w:hAnsi="Times New Roman" w:cs="Times New Roman"/>
                <w:sz w:val="24"/>
                <w:szCs w:val="24"/>
                <w:lang w:eastAsia="it-IT"/>
              </w:rPr>
              <w:t>, alle guardie giurate e alle guardie ecologiche volontarie.</w:t>
            </w:r>
          </w:p>
          <w:p w:rsidR="004C6CE9" w:rsidRPr="004C6CE9" w:rsidRDefault="004C6CE9" w:rsidP="004C6CE9">
            <w:pPr>
              <w:jc w:val="both"/>
              <w:rPr>
                <w:rFonts w:ascii="Times New Roman" w:eastAsia="Times New Roman" w:hAnsi="Times New Roman" w:cs="Times New Roman"/>
                <w:sz w:val="24"/>
                <w:szCs w:val="24"/>
                <w:lang w:eastAsia="it-IT"/>
              </w:rPr>
            </w:pPr>
            <w:bookmarkStart w:id="94" w:name="art112-com2"/>
            <w:bookmarkEnd w:id="94"/>
            <w:r w:rsidRPr="004C6CE9">
              <w:rPr>
                <w:rFonts w:ascii="Times New Roman" w:eastAsia="Times New Roman" w:hAnsi="Times New Roman" w:cs="Times New Roman"/>
                <w:sz w:val="24"/>
                <w:szCs w:val="24"/>
                <w:lang w:eastAsia="it-IT"/>
              </w:rPr>
              <w:t>2. La vigilanza è altresì esercitata dai dipendenti della Regione, delle comunità montane, delle province, dei comuni e degli enti di gestione in possesso della qualifica di agente di polizia giudiziaria.</w:t>
            </w:r>
          </w:p>
          <w:p w:rsidR="004C6CE9" w:rsidRPr="007A3027" w:rsidRDefault="004C6CE9" w:rsidP="004C6CE9">
            <w:pPr>
              <w:jc w:val="center"/>
              <w:rPr>
                <w:rFonts w:ascii="Times New Roman" w:eastAsia="Times New Roman" w:hAnsi="Times New Roman" w:cs="Times New Roman"/>
                <w:sz w:val="24"/>
                <w:szCs w:val="24"/>
                <w:lang w:eastAsia="it-IT"/>
              </w:rPr>
            </w:pPr>
          </w:p>
        </w:tc>
        <w:tc>
          <w:tcPr>
            <w:tcW w:w="4889" w:type="dxa"/>
          </w:tcPr>
          <w:p w:rsidR="004C6CE9" w:rsidRPr="007A3027" w:rsidRDefault="004C6CE9" w:rsidP="004C6CE9">
            <w:pPr>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Invariato</w:t>
            </w:r>
          </w:p>
        </w:tc>
      </w:tr>
    </w:tbl>
    <w:p w:rsidR="00A504FE" w:rsidRDefault="00A504FE" w:rsidP="00723482"/>
    <w:sectPr w:rsidR="00A504FE" w:rsidSect="00A504F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7170"/>
    <w:multiLevelType w:val="hybridMultilevel"/>
    <w:tmpl w:val="323A2ABE"/>
    <w:lvl w:ilvl="0" w:tplc="70F03770">
      <w:start w:val="1"/>
      <w:numFmt w:val="decimal"/>
      <w:lvlText w:val="%1."/>
      <w:lvlJc w:val="left"/>
      <w:pPr>
        <w:ind w:left="1800" w:hanging="360"/>
      </w:pPr>
      <w:rPr>
        <w:rFonts w:hint="default"/>
        <w:b w:val="0"/>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nsid w:val="68FF415B"/>
    <w:multiLevelType w:val="hybridMultilevel"/>
    <w:tmpl w:val="9FB2D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57C8C"/>
    <w:rsid w:val="00016822"/>
    <w:rsid w:val="00057C8C"/>
    <w:rsid w:val="001B2420"/>
    <w:rsid w:val="00267D43"/>
    <w:rsid w:val="002711FF"/>
    <w:rsid w:val="00296619"/>
    <w:rsid w:val="00330532"/>
    <w:rsid w:val="004C6CE9"/>
    <w:rsid w:val="006B055E"/>
    <w:rsid w:val="006C594D"/>
    <w:rsid w:val="00723482"/>
    <w:rsid w:val="00777A1B"/>
    <w:rsid w:val="007A3027"/>
    <w:rsid w:val="00A504FE"/>
    <w:rsid w:val="00D15950"/>
    <w:rsid w:val="00F475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04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57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anum">
    <w:name w:val="comma_num"/>
    <w:basedOn w:val="Carpredefinitoparagrafo"/>
    <w:rsid w:val="00057C8C"/>
  </w:style>
  <w:style w:type="character" w:styleId="Collegamentoipertestuale">
    <w:name w:val="Hyperlink"/>
    <w:basedOn w:val="Carpredefinitoparagrafo"/>
    <w:uiPriority w:val="99"/>
    <w:semiHidden/>
    <w:unhideWhenUsed/>
    <w:rsid w:val="00057C8C"/>
    <w:rPr>
      <w:color w:val="0000FF"/>
      <w:u w:val="single"/>
    </w:rPr>
  </w:style>
  <w:style w:type="character" w:customStyle="1" w:styleId="elnum">
    <w:name w:val="el_num"/>
    <w:basedOn w:val="Carpredefinitoparagrafo"/>
    <w:rsid w:val="00057C8C"/>
  </w:style>
  <w:style w:type="paragraph" w:styleId="Paragrafoelenco">
    <w:name w:val="List Paragraph"/>
    <w:basedOn w:val="Normale"/>
    <w:uiPriority w:val="34"/>
    <w:qFormat/>
    <w:rsid w:val="00F47520"/>
    <w:pPr>
      <w:ind w:left="708"/>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23062">
      <w:bodyDiv w:val="1"/>
      <w:marLeft w:val="0"/>
      <w:marRight w:val="0"/>
      <w:marTop w:val="0"/>
      <w:marBottom w:val="0"/>
      <w:divBdr>
        <w:top w:val="none" w:sz="0" w:space="0" w:color="auto"/>
        <w:left w:val="none" w:sz="0" w:space="0" w:color="auto"/>
        <w:bottom w:val="none" w:sz="0" w:space="0" w:color="auto"/>
        <w:right w:val="none" w:sz="0" w:space="0" w:color="auto"/>
      </w:divBdr>
      <w:divsChild>
        <w:div w:id="324171004">
          <w:marLeft w:val="0"/>
          <w:marRight w:val="0"/>
          <w:marTop w:val="0"/>
          <w:marBottom w:val="0"/>
          <w:divBdr>
            <w:top w:val="none" w:sz="0" w:space="0" w:color="auto"/>
            <w:left w:val="none" w:sz="0" w:space="0" w:color="auto"/>
            <w:bottom w:val="none" w:sz="0" w:space="0" w:color="auto"/>
            <w:right w:val="none" w:sz="0" w:space="0" w:color="auto"/>
          </w:divBdr>
          <w:divsChild>
            <w:div w:id="1532763245">
              <w:marLeft w:val="0"/>
              <w:marRight w:val="0"/>
              <w:marTop w:val="0"/>
              <w:marBottom w:val="0"/>
              <w:divBdr>
                <w:top w:val="none" w:sz="0" w:space="0" w:color="auto"/>
                <w:left w:val="none" w:sz="0" w:space="0" w:color="auto"/>
                <w:bottom w:val="none" w:sz="0" w:space="0" w:color="auto"/>
                <w:right w:val="none" w:sz="0" w:space="0" w:color="auto"/>
              </w:divBdr>
              <w:divsChild>
                <w:div w:id="796606604">
                  <w:marLeft w:val="0"/>
                  <w:marRight w:val="0"/>
                  <w:marTop w:val="0"/>
                  <w:marBottom w:val="0"/>
                  <w:divBdr>
                    <w:top w:val="none" w:sz="0" w:space="0" w:color="auto"/>
                    <w:left w:val="none" w:sz="0" w:space="0" w:color="auto"/>
                    <w:bottom w:val="none" w:sz="0" w:space="0" w:color="auto"/>
                    <w:right w:val="none" w:sz="0" w:space="0" w:color="auto"/>
                  </w:divBdr>
                  <w:divsChild>
                    <w:div w:id="1307782946">
                      <w:marLeft w:val="0"/>
                      <w:marRight w:val="0"/>
                      <w:marTop w:val="0"/>
                      <w:marBottom w:val="0"/>
                      <w:divBdr>
                        <w:top w:val="none" w:sz="0" w:space="0" w:color="auto"/>
                        <w:left w:val="none" w:sz="0" w:space="0" w:color="auto"/>
                        <w:bottom w:val="none" w:sz="0" w:space="0" w:color="auto"/>
                        <w:right w:val="none" w:sz="0" w:space="0" w:color="auto"/>
                      </w:divBdr>
                      <w:divsChild>
                        <w:div w:id="955788870">
                          <w:marLeft w:val="0"/>
                          <w:marRight w:val="0"/>
                          <w:marTop w:val="0"/>
                          <w:marBottom w:val="0"/>
                          <w:divBdr>
                            <w:top w:val="none" w:sz="0" w:space="0" w:color="auto"/>
                            <w:left w:val="none" w:sz="0" w:space="0" w:color="auto"/>
                            <w:bottom w:val="none" w:sz="0" w:space="0" w:color="auto"/>
                            <w:right w:val="none" w:sz="0" w:space="0" w:color="auto"/>
                          </w:divBdr>
                          <w:divsChild>
                            <w:div w:id="437605050">
                              <w:marLeft w:val="0"/>
                              <w:marRight w:val="0"/>
                              <w:marTop w:val="0"/>
                              <w:marBottom w:val="0"/>
                              <w:divBdr>
                                <w:top w:val="none" w:sz="0" w:space="0" w:color="auto"/>
                                <w:left w:val="none" w:sz="0" w:space="0" w:color="auto"/>
                                <w:bottom w:val="none" w:sz="0" w:space="0" w:color="auto"/>
                                <w:right w:val="none" w:sz="0" w:space="0" w:color="auto"/>
                              </w:divBdr>
                              <w:divsChild>
                                <w:div w:id="2112510833">
                                  <w:marLeft w:val="0"/>
                                  <w:marRight w:val="0"/>
                                  <w:marTop w:val="0"/>
                                  <w:marBottom w:val="0"/>
                                  <w:divBdr>
                                    <w:top w:val="none" w:sz="0" w:space="0" w:color="auto"/>
                                    <w:left w:val="none" w:sz="0" w:space="0" w:color="auto"/>
                                    <w:bottom w:val="none" w:sz="0" w:space="0" w:color="auto"/>
                                    <w:right w:val="none" w:sz="0" w:space="0" w:color="auto"/>
                                  </w:divBdr>
                                  <w:divsChild>
                                    <w:div w:id="972060460">
                                      <w:marLeft w:val="0"/>
                                      <w:marRight w:val="0"/>
                                      <w:marTop w:val="0"/>
                                      <w:marBottom w:val="0"/>
                                      <w:divBdr>
                                        <w:top w:val="none" w:sz="0" w:space="0" w:color="auto"/>
                                        <w:left w:val="none" w:sz="0" w:space="0" w:color="auto"/>
                                        <w:bottom w:val="none" w:sz="0" w:space="0" w:color="auto"/>
                                        <w:right w:val="none" w:sz="0" w:space="0" w:color="auto"/>
                                      </w:divBdr>
                                      <w:divsChild>
                                        <w:div w:id="1043478039">
                                          <w:marLeft w:val="0"/>
                                          <w:marRight w:val="0"/>
                                          <w:marTop w:val="0"/>
                                          <w:marBottom w:val="0"/>
                                          <w:divBdr>
                                            <w:top w:val="none" w:sz="0" w:space="0" w:color="auto"/>
                                            <w:left w:val="none" w:sz="0" w:space="0" w:color="auto"/>
                                            <w:bottom w:val="none" w:sz="0" w:space="0" w:color="auto"/>
                                            <w:right w:val="none" w:sz="0" w:space="0" w:color="auto"/>
                                          </w:divBdr>
                                        </w:div>
                                        <w:div w:id="905264296">
                                          <w:marLeft w:val="0"/>
                                          <w:marRight w:val="0"/>
                                          <w:marTop w:val="0"/>
                                          <w:marBottom w:val="0"/>
                                          <w:divBdr>
                                            <w:top w:val="none" w:sz="0" w:space="0" w:color="auto"/>
                                            <w:left w:val="none" w:sz="0" w:space="0" w:color="auto"/>
                                            <w:bottom w:val="none" w:sz="0" w:space="0" w:color="auto"/>
                                            <w:right w:val="none" w:sz="0" w:space="0" w:color="auto"/>
                                          </w:divBdr>
                                        </w:div>
                                        <w:div w:id="547910767">
                                          <w:marLeft w:val="0"/>
                                          <w:marRight w:val="0"/>
                                          <w:marTop w:val="0"/>
                                          <w:marBottom w:val="0"/>
                                          <w:divBdr>
                                            <w:top w:val="none" w:sz="0" w:space="0" w:color="auto"/>
                                            <w:left w:val="none" w:sz="0" w:space="0" w:color="auto"/>
                                            <w:bottom w:val="none" w:sz="0" w:space="0" w:color="auto"/>
                                            <w:right w:val="none" w:sz="0" w:space="0" w:color="auto"/>
                                          </w:divBdr>
                                        </w:div>
                                        <w:div w:id="18448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839967">
      <w:bodyDiv w:val="1"/>
      <w:marLeft w:val="0"/>
      <w:marRight w:val="0"/>
      <w:marTop w:val="0"/>
      <w:marBottom w:val="0"/>
      <w:divBdr>
        <w:top w:val="none" w:sz="0" w:space="0" w:color="auto"/>
        <w:left w:val="none" w:sz="0" w:space="0" w:color="auto"/>
        <w:bottom w:val="none" w:sz="0" w:space="0" w:color="auto"/>
        <w:right w:val="none" w:sz="0" w:space="0" w:color="auto"/>
      </w:divBdr>
      <w:divsChild>
        <w:div w:id="501629990">
          <w:marLeft w:val="0"/>
          <w:marRight w:val="0"/>
          <w:marTop w:val="0"/>
          <w:marBottom w:val="0"/>
          <w:divBdr>
            <w:top w:val="none" w:sz="0" w:space="0" w:color="auto"/>
            <w:left w:val="none" w:sz="0" w:space="0" w:color="auto"/>
            <w:bottom w:val="none" w:sz="0" w:space="0" w:color="auto"/>
            <w:right w:val="none" w:sz="0" w:space="0" w:color="auto"/>
          </w:divBdr>
          <w:divsChild>
            <w:div w:id="969482637">
              <w:marLeft w:val="0"/>
              <w:marRight w:val="0"/>
              <w:marTop w:val="0"/>
              <w:marBottom w:val="0"/>
              <w:divBdr>
                <w:top w:val="none" w:sz="0" w:space="0" w:color="auto"/>
                <w:left w:val="none" w:sz="0" w:space="0" w:color="auto"/>
                <w:bottom w:val="none" w:sz="0" w:space="0" w:color="auto"/>
                <w:right w:val="none" w:sz="0" w:space="0" w:color="auto"/>
              </w:divBdr>
              <w:divsChild>
                <w:div w:id="414862102">
                  <w:marLeft w:val="0"/>
                  <w:marRight w:val="0"/>
                  <w:marTop w:val="0"/>
                  <w:marBottom w:val="0"/>
                  <w:divBdr>
                    <w:top w:val="none" w:sz="0" w:space="0" w:color="auto"/>
                    <w:left w:val="none" w:sz="0" w:space="0" w:color="auto"/>
                    <w:bottom w:val="none" w:sz="0" w:space="0" w:color="auto"/>
                    <w:right w:val="none" w:sz="0" w:space="0" w:color="auto"/>
                  </w:divBdr>
                  <w:divsChild>
                    <w:div w:id="557084807">
                      <w:marLeft w:val="0"/>
                      <w:marRight w:val="0"/>
                      <w:marTop w:val="0"/>
                      <w:marBottom w:val="0"/>
                      <w:divBdr>
                        <w:top w:val="none" w:sz="0" w:space="0" w:color="auto"/>
                        <w:left w:val="none" w:sz="0" w:space="0" w:color="auto"/>
                        <w:bottom w:val="none" w:sz="0" w:space="0" w:color="auto"/>
                        <w:right w:val="none" w:sz="0" w:space="0" w:color="auto"/>
                      </w:divBdr>
                      <w:divsChild>
                        <w:div w:id="2147307520">
                          <w:marLeft w:val="0"/>
                          <w:marRight w:val="0"/>
                          <w:marTop w:val="0"/>
                          <w:marBottom w:val="0"/>
                          <w:divBdr>
                            <w:top w:val="none" w:sz="0" w:space="0" w:color="auto"/>
                            <w:left w:val="none" w:sz="0" w:space="0" w:color="auto"/>
                            <w:bottom w:val="none" w:sz="0" w:space="0" w:color="auto"/>
                            <w:right w:val="none" w:sz="0" w:space="0" w:color="auto"/>
                          </w:divBdr>
                          <w:divsChild>
                            <w:div w:id="1545747810">
                              <w:marLeft w:val="0"/>
                              <w:marRight w:val="0"/>
                              <w:marTop w:val="0"/>
                              <w:marBottom w:val="0"/>
                              <w:divBdr>
                                <w:top w:val="none" w:sz="0" w:space="0" w:color="auto"/>
                                <w:left w:val="none" w:sz="0" w:space="0" w:color="auto"/>
                                <w:bottom w:val="none" w:sz="0" w:space="0" w:color="auto"/>
                                <w:right w:val="none" w:sz="0" w:space="0" w:color="auto"/>
                              </w:divBdr>
                              <w:divsChild>
                                <w:div w:id="1222518245">
                                  <w:marLeft w:val="0"/>
                                  <w:marRight w:val="0"/>
                                  <w:marTop w:val="0"/>
                                  <w:marBottom w:val="0"/>
                                  <w:divBdr>
                                    <w:top w:val="none" w:sz="0" w:space="0" w:color="auto"/>
                                    <w:left w:val="none" w:sz="0" w:space="0" w:color="auto"/>
                                    <w:bottom w:val="none" w:sz="0" w:space="0" w:color="auto"/>
                                    <w:right w:val="none" w:sz="0" w:space="0" w:color="auto"/>
                                  </w:divBdr>
                                  <w:divsChild>
                                    <w:div w:id="180821506">
                                      <w:marLeft w:val="0"/>
                                      <w:marRight w:val="0"/>
                                      <w:marTop w:val="0"/>
                                      <w:marBottom w:val="0"/>
                                      <w:divBdr>
                                        <w:top w:val="none" w:sz="0" w:space="0" w:color="auto"/>
                                        <w:left w:val="none" w:sz="0" w:space="0" w:color="auto"/>
                                        <w:bottom w:val="none" w:sz="0" w:space="0" w:color="auto"/>
                                        <w:right w:val="none" w:sz="0" w:space="0" w:color="auto"/>
                                      </w:divBdr>
                                      <w:divsChild>
                                        <w:div w:id="288978131">
                                          <w:marLeft w:val="0"/>
                                          <w:marRight w:val="0"/>
                                          <w:marTop w:val="0"/>
                                          <w:marBottom w:val="0"/>
                                          <w:divBdr>
                                            <w:top w:val="none" w:sz="0" w:space="0" w:color="auto"/>
                                            <w:left w:val="none" w:sz="0" w:space="0" w:color="auto"/>
                                            <w:bottom w:val="none" w:sz="0" w:space="0" w:color="auto"/>
                                            <w:right w:val="none" w:sz="0" w:space="0" w:color="auto"/>
                                          </w:divBdr>
                                        </w:div>
                                        <w:div w:id="1824814524">
                                          <w:marLeft w:val="0"/>
                                          <w:marRight w:val="0"/>
                                          <w:marTop w:val="0"/>
                                          <w:marBottom w:val="0"/>
                                          <w:divBdr>
                                            <w:top w:val="none" w:sz="0" w:space="0" w:color="auto"/>
                                            <w:left w:val="none" w:sz="0" w:space="0" w:color="auto"/>
                                            <w:bottom w:val="none" w:sz="0" w:space="0" w:color="auto"/>
                                            <w:right w:val="none" w:sz="0" w:space="0" w:color="auto"/>
                                          </w:divBdr>
                                        </w:div>
                                        <w:div w:id="1580019360">
                                          <w:marLeft w:val="0"/>
                                          <w:marRight w:val="0"/>
                                          <w:marTop w:val="0"/>
                                          <w:marBottom w:val="0"/>
                                          <w:divBdr>
                                            <w:top w:val="none" w:sz="0" w:space="0" w:color="auto"/>
                                            <w:left w:val="none" w:sz="0" w:space="0" w:color="auto"/>
                                            <w:bottom w:val="none" w:sz="0" w:space="0" w:color="auto"/>
                                            <w:right w:val="none" w:sz="0" w:space="0" w:color="auto"/>
                                          </w:divBdr>
                                        </w:div>
                                        <w:div w:id="11817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313323">
      <w:bodyDiv w:val="1"/>
      <w:marLeft w:val="0"/>
      <w:marRight w:val="0"/>
      <w:marTop w:val="0"/>
      <w:marBottom w:val="0"/>
      <w:divBdr>
        <w:top w:val="none" w:sz="0" w:space="0" w:color="auto"/>
        <w:left w:val="none" w:sz="0" w:space="0" w:color="auto"/>
        <w:bottom w:val="none" w:sz="0" w:space="0" w:color="auto"/>
        <w:right w:val="none" w:sz="0" w:space="0" w:color="auto"/>
      </w:divBdr>
      <w:divsChild>
        <w:div w:id="2116824635">
          <w:marLeft w:val="0"/>
          <w:marRight w:val="0"/>
          <w:marTop w:val="0"/>
          <w:marBottom w:val="0"/>
          <w:divBdr>
            <w:top w:val="none" w:sz="0" w:space="0" w:color="auto"/>
            <w:left w:val="none" w:sz="0" w:space="0" w:color="auto"/>
            <w:bottom w:val="none" w:sz="0" w:space="0" w:color="auto"/>
            <w:right w:val="none" w:sz="0" w:space="0" w:color="auto"/>
          </w:divBdr>
          <w:divsChild>
            <w:div w:id="1054425426">
              <w:marLeft w:val="0"/>
              <w:marRight w:val="0"/>
              <w:marTop w:val="0"/>
              <w:marBottom w:val="0"/>
              <w:divBdr>
                <w:top w:val="none" w:sz="0" w:space="0" w:color="auto"/>
                <w:left w:val="none" w:sz="0" w:space="0" w:color="auto"/>
                <w:bottom w:val="none" w:sz="0" w:space="0" w:color="auto"/>
                <w:right w:val="none" w:sz="0" w:space="0" w:color="auto"/>
              </w:divBdr>
              <w:divsChild>
                <w:div w:id="1154645960">
                  <w:marLeft w:val="0"/>
                  <w:marRight w:val="0"/>
                  <w:marTop w:val="0"/>
                  <w:marBottom w:val="0"/>
                  <w:divBdr>
                    <w:top w:val="none" w:sz="0" w:space="0" w:color="auto"/>
                    <w:left w:val="none" w:sz="0" w:space="0" w:color="auto"/>
                    <w:bottom w:val="none" w:sz="0" w:space="0" w:color="auto"/>
                    <w:right w:val="none" w:sz="0" w:space="0" w:color="auto"/>
                  </w:divBdr>
                  <w:divsChild>
                    <w:div w:id="203831238">
                      <w:marLeft w:val="0"/>
                      <w:marRight w:val="0"/>
                      <w:marTop w:val="0"/>
                      <w:marBottom w:val="0"/>
                      <w:divBdr>
                        <w:top w:val="none" w:sz="0" w:space="0" w:color="auto"/>
                        <w:left w:val="none" w:sz="0" w:space="0" w:color="auto"/>
                        <w:bottom w:val="none" w:sz="0" w:space="0" w:color="auto"/>
                        <w:right w:val="none" w:sz="0" w:space="0" w:color="auto"/>
                      </w:divBdr>
                      <w:divsChild>
                        <w:div w:id="884026278">
                          <w:marLeft w:val="0"/>
                          <w:marRight w:val="0"/>
                          <w:marTop w:val="0"/>
                          <w:marBottom w:val="0"/>
                          <w:divBdr>
                            <w:top w:val="none" w:sz="0" w:space="0" w:color="auto"/>
                            <w:left w:val="none" w:sz="0" w:space="0" w:color="auto"/>
                            <w:bottom w:val="none" w:sz="0" w:space="0" w:color="auto"/>
                            <w:right w:val="none" w:sz="0" w:space="0" w:color="auto"/>
                          </w:divBdr>
                          <w:divsChild>
                            <w:div w:id="1636761935">
                              <w:marLeft w:val="0"/>
                              <w:marRight w:val="0"/>
                              <w:marTop w:val="0"/>
                              <w:marBottom w:val="0"/>
                              <w:divBdr>
                                <w:top w:val="none" w:sz="0" w:space="0" w:color="auto"/>
                                <w:left w:val="none" w:sz="0" w:space="0" w:color="auto"/>
                                <w:bottom w:val="none" w:sz="0" w:space="0" w:color="auto"/>
                                <w:right w:val="none" w:sz="0" w:space="0" w:color="auto"/>
                              </w:divBdr>
                              <w:divsChild>
                                <w:div w:id="352414673">
                                  <w:marLeft w:val="0"/>
                                  <w:marRight w:val="0"/>
                                  <w:marTop w:val="0"/>
                                  <w:marBottom w:val="0"/>
                                  <w:divBdr>
                                    <w:top w:val="none" w:sz="0" w:space="0" w:color="auto"/>
                                    <w:left w:val="none" w:sz="0" w:space="0" w:color="auto"/>
                                    <w:bottom w:val="none" w:sz="0" w:space="0" w:color="auto"/>
                                    <w:right w:val="none" w:sz="0" w:space="0" w:color="auto"/>
                                  </w:divBdr>
                                  <w:divsChild>
                                    <w:div w:id="1706563189">
                                      <w:marLeft w:val="0"/>
                                      <w:marRight w:val="0"/>
                                      <w:marTop w:val="0"/>
                                      <w:marBottom w:val="0"/>
                                      <w:divBdr>
                                        <w:top w:val="none" w:sz="0" w:space="0" w:color="auto"/>
                                        <w:left w:val="none" w:sz="0" w:space="0" w:color="auto"/>
                                        <w:bottom w:val="none" w:sz="0" w:space="0" w:color="auto"/>
                                        <w:right w:val="none" w:sz="0" w:space="0" w:color="auto"/>
                                      </w:divBdr>
                                      <w:divsChild>
                                        <w:div w:id="1310551506">
                                          <w:marLeft w:val="0"/>
                                          <w:marRight w:val="0"/>
                                          <w:marTop w:val="0"/>
                                          <w:marBottom w:val="0"/>
                                          <w:divBdr>
                                            <w:top w:val="none" w:sz="0" w:space="0" w:color="auto"/>
                                            <w:left w:val="none" w:sz="0" w:space="0" w:color="auto"/>
                                            <w:bottom w:val="none" w:sz="0" w:space="0" w:color="auto"/>
                                            <w:right w:val="none" w:sz="0" w:space="0" w:color="auto"/>
                                          </w:divBdr>
                                        </w:div>
                                        <w:div w:id="1043747975">
                                          <w:marLeft w:val="0"/>
                                          <w:marRight w:val="0"/>
                                          <w:marTop w:val="0"/>
                                          <w:marBottom w:val="0"/>
                                          <w:divBdr>
                                            <w:top w:val="none" w:sz="0" w:space="0" w:color="auto"/>
                                            <w:left w:val="none" w:sz="0" w:space="0" w:color="auto"/>
                                            <w:bottom w:val="none" w:sz="0" w:space="0" w:color="auto"/>
                                            <w:right w:val="none" w:sz="0" w:space="0" w:color="auto"/>
                                          </w:divBdr>
                                        </w:div>
                                        <w:div w:id="1386564373">
                                          <w:marLeft w:val="0"/>
                                          <w:marRight w:val="0"/>
                                          <w:marTop w:val="0"/>
                                          <w:marBottom w:val="0"/>
                                          <w:divBdr>
                                            <w:top w:val="none" w:sz="0" w:space="0" w:color="auto"/>
                                            <w:left w:val="none" w:sz="0" w:space="0" w:color="auto"/>
                                            <w:bottom w:val="none" w:sz="0" w:space="0" w:color="auto"/>
                                            <w:right w:val="none" w:sz="0" w:space="0" w:color="auto"/>
                                          </w:divBdr>
                                        </w:div>
                                        <w:div w:id="19665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888261">
      <w:bodyDiv w:val="1"/>
      <w:marLeft w:val="0"/>
      <w:marRight w:val="0"/>
      <w:marTop w:val="0"/>
      <w:marBottom w:val="0"/>
      <w:divBdr>
        <w:top w:val="none" w:sz="0" w:space="0" w:color="auto"/>
        <w:left w:val="none" w:sz="0" w:space="0" w:color="auto"/>
        <w:bottom w:val="none" w:sz="0" w:space="0" w:color="auto"/>
        <w:right w:val="none" w:sz="0" w:space="0" w:color="auto"/>
      </w:divBdr>
      <w:divsChild>
        <w:div w:id="2119255926">
          <w:marLeft w:val="0"/>
          <w:marRight w:val="0"/>
          <w:marTop w:val="0"/>
          <w:marBottom w:val="0"/>
          <w:divBdr>
            <w:top w:val="none" w:sz="0" w:space="0" w:color="auto"/>
            <w:left w:val="none" w:sz="0" w:space="0" w:color="auto"/>
            <w:bottom w:val="none" w:sz="0" w:space="0" w:color="auto"/>
            <w:right w:val="none" w:sz="0" w:space="0" w:color="auto"/>
          </w:divBdr>
          <w:divsChild>
            <w:div w:id="429472081">
              <w:marLeft w:val="0"/>
              <w:marRight w:val="0"/>
              <w:marTop w:val="0"/>
              <w:marBottom w:val="0"/>
              <w:divBdr>
                <w:top w:val="none" w:sz="0" w:space="0" w:color="auto"/>
                <w:left w:val="none" w:sz="0" w:space="0" w:color="auto"/>
                <w:bottom w:val="none" w:sz="0" w:space="0" w:color="auto"/>
                <w:right w:val="none" w:sz="0" w:space="0" w:color="auto"/>
              </w:divBdr>
              <w:divsChild>
                <w:div w:id="139033476">
                  <w:marLeft w:val="0"/>
                  <w:marRight w:val="0"/>
                  <w:marTop w:val="0"/>
                  <w:marBottom w:val="0"/>
                  <w:divBdr>
                    <w:top w:val="none" w:sz="0" w:space="0" w:color="auto"/>
                    <w:left w:val="none" w:sz="0" w:space="0" w:color="auto"/>
                    <w:bottom w:val="none" w:sz="0" w:space="0" w:color="auto"/>
                    <w:right w:val="none" w:sz="0" w:space="0" w:color="auto"/>
                  </w:divBdr>
                  <w:divsChild>
                    <w:div w:id="1880822085">
                      <w:marLeft w:val="0"/>
                      <w:marRight w:val="0"/>
                      <w:marTop w:val="0"/>
                      <w:marBottom w:val="0"/>
                      <w:divBdr>
                        <w:top w:val="none" w:sz="0" w:space="0" w:color="auto"/>
                        <w:left w:val="none" w:sz="0" w:space="0" w:color="auto"/>
                        <w:bottom w:val="none" w:sz="0" w:space="0" w:color="auto"/>
                        <w:right w:val="none" w:sz="0" w:space="0" w:color="auto"/>
                      </w:divBdr>
                      <w:divsChild>
                        <w:div w:id="1382436449">
                          <w:marLeft w:val="0"/>
                          <w:marRight w:val="0"/>
                          <w:marTop w:val="0"/>
                          <w:marBottom w:val="0"/>
                          <w:divBdr>
                            <w:top w:val="none" w:sz="0" w:space="0" w:color="auto"/>
                            <w:left w:val="none" w:sz="0" w:space="0" w:color="auto"/>
                            <w:bottom w:val="none" w:sz="0" w:space="0" w:color="auto"/>
                            <w:right w:val="none" w:sz="0" w:space="0" w:color="auto"/>
                          </w:divBdr>
                          <w:divsChild>
                            <w:div w:id="862328572">
                              <w:marLeft w:val="0"/>
                              <w:marRight w:val="0"/>
                              <w:marTop w:val="0"/>
                              <w:marBottom w:val="0"/>
                              <w:divBdr>
                                <w:top w:val="none" w:sz="0" w:space="0" w:color="auto"/>
                                <w:left w:val="none" w:sz="0" w:space="0" w:color="auto"/>
                                <w:bottom w:val="none" w:sz="0" w:space="0" w:color="auto"/>
                                <w:right w:val="none" w:sz="0" w:space="0" w:color="auto"/>
                              </w:divBdr>
                              <w:divsChild>
                                <w:div w:id="1410470027">
                                  <w:marLeft w:val="0"/>
                                  <w:marRight w:val="0"/>
                                  <w:marTop w:val="0"/>
                                  <w:marBottom w:val="0"/>
                                  <w:divBdr>
                                    <w:top w:val="none" w:sz="0" w:space="0" w:color="auto"/>
                                    <w:left w:val="none" w:sz="0" w:space="0" w:color="auto"/>
                                    <w:bottom w:val="none" w:sz="0" w:space="0" w:color="auto"/>
                                    <w:right w:val="none" w:sz="0" w:space="0" w:color="auto"/>
                                  </w:divBdr>
                                  <w:divsChild>
                                    <w:div w:id="2070686865">
                                      <w:marLeft w:val="0"/>
                                      <w:marRight w:val="0"/>
                                      <w:marTop w:val="0"/>
                                      <w:marBottom w:val="0"/>
                                      <w:divBdr>
                                        <w:top w:val="none" w:sz="0" w:space="0" w:color="auto"/>
                                        <w:left w:val="none" w:sz="0" w:space="0" w:color="auto"/>
                                        <w:bottom w:val="none" w:sz="0" w:space="0" w:color="auto"/>
                                        <w:right w:val="none" w:sz="0" w:space="0" w:color="auto"/>
                                      </w:divBdr>
                                      <w:divsChild>
                                        <w:div w:id="434180674">
                                          <w:marLeft w:val="0"/>
                                          <w:marRight w:val="0"/>
                                          <w:marTop w:val="0"/>
                                          <w:marBottom w:val="0"/>
                                          <w:divBdr>
                                            <w:top w:val="none" w:sz="0" w:space="0" w:color="auto"/>
                                            <w:left w:val="none" w:sz="0" w:space="0" w:color="auto"/>
                                            <w:bottom w:val="none" w:sz="0" w:space="0" w:color="auto"/>
                                            <w:right w:val="none" w:sz="0" w:space="0" w:color="auto"/>
                                          </w:divBdr>
                                        </w:div>
                                        <w:div w:id="1831632800">
                                          <w:marLeft w:val="0"/>
                                          <w:marRight w:val="0"/>
                                          <w:marTop w:val="0"/>
                                          <w:marBottom w:val="0"/>
                                          <w:divBdr>
                                            <w:top w:val="none" w:sz="0" w:space="0" w:color="auto"/>
                                            <w:left w:val="none" w:sz="0" w:space="0" w:color="auto"/>
                                            <w:bottom w:val="none" w:sz="0" w:space="0" w:color="auto"/>
                                            <w:right w:val="none" w:sz="0" w:space="0" w:color="auto"/>
                                          </w:divBdr>
                                        </w:div>
                                        <w:div w:id="12573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858353">
      <w:bodyDiv w:val="1"/>
      <w:marLeft w:val="0"/>
      <w:marRight w:val="0"/>
      <w:marTop w:val="0"/>
      <w:marBottom w:val="0"/>
      <w:divBdr>
        <w:top w:val="none" w:sz="0" w:space="0" w:color="auto"/>
        <w:left w:val="none" w:sz="0" w:space="0" w:color="auto"/>
        <w:bottom w:val="none" w:sz="0" w:space="0" w:color="auto"/>
        <w:right w:val="none" w:sz="0" w:space="0" w:color="auto"/>
      </w:divBdr>
      <w:divsChild>
        <w:div w:id="542712965">
          <w:marLeft w:val="0"/>
          <w:marRight w:val="0"/>
          <w:marTop w:val="0"/>
          <w:marBottom w:val="0"/>
          <w:divBdr>
            <w:top w:val="none" w:sz="0" w:space="0" w:color="auto"/>
            <w:left w:val="none" w:sz="0" w:space="0" w:color="auto"/>
            <w:bottom w:val="none" w:sz="0" w:space="0" w:color="auto"/>
            <w:right w:val="none" w:sz="0" w:space="0" w:color="auto"/>
          </w:divBdr>
          <w:divsChild>
            <w:div w:id="433324246">
              <w:marLeft w:val="0"/>
              <w:marRight w:val="0"/>
              <w:marTop w:val="0"/>
              <w:marBottom w:val="0"/>
              <w:divBdr>
                <w:top w:val="none" w:sz="0" w:space="0" w:color="auto"/>
                <w:left w:val="none" w:sz="0" w:space="0" w:color="auto"/>
                <w:bottom w:val="none" w:sz="0" w:space="0" w:color="auto"/>
                <w:right w:val="none" w:sz="0" w:space="0" w:color="auto"/>
              </w:divBdr>
              <w:divsChild>
                <w:div w:id="832717482">
                  <w:marLeft w:val="0"/>
                  <w:marRight w:val="0"/>
                  <w:marTop w:val="0"/>
                  <w:marBottom w:val="0"/>
                  <w:divBdr>
                    <w:top w:val="none" w:sz="0" w:space="0" w:color="auto"/>
                    <w:left w:val="none" w:sz="0" w:space="0" w:color="auto"/>
                    <w:bottom w:val="none" w:sz="0" w:space="0" w:color="auto"/>
                    <w:right w:val="none" w:sz="0" w:space="0" w:color="auto"/>
                  </w:divBdr>
                  <w:divsChild>
                    <w:div w:id="1351183042">
                      <w:marLeft w:val="0"/>
                      <w:marRight w:val="0"/>
                      <w:marTop w:val="0"/>
                      <w:marBottom w:val="0"/>
                      <w:divBdr>
                        <w:top w:val="none" w:sz="0" w:space="0" w:color="auto"/>
                        <w:left w:val="none" w:sz="0" w:space="0" w:color="auto"/>
                        <w:bottom w:val="none" w:sz="0" w:space="0" w:color="auto"/>
                        <w:right w:val="none" w:sz="0" w:space="0" w:color="auto"/>
                      </w:divBdr>
                      <w:divsChild>
                        <w:div w:id="1108431473">
                          <w:marLeft w:val="0"/>
                          <w:marRight w:val="0"/>
                          <w:marTop w:val="0"/>
                          <w:marBottom w:val="0"/>
                          <w:divBdr>
                            <w:top w:val="none" w:sz="0" w:space="0" w:color="auto"/>
                            <w:left w:val="none" w:sz="0" w:space="0" w:color="auto"/>
                            <w:bottom w:val="none" w:sz="0" w:space="0" w:color="auto"/>
                            <w:right w:val="none" w:sz="0" w:space="0" w:color="auto"/>
                          </w:divBdr>
                          <w:divsChild>
                            <w:div w:id="479493691">
                              <w:marLeft w:val="0"/>
                              <w:marRight w:val="0"/>
                              <w:marTop w:val="0"/>
                              <w:marBottom w:val="0"/>
                              <w:divBdr>
                                <w:top w:val="none" w:sz="0" w:space="0" w:color="auto"/>
                                <w:left w:val="none" w:sz="0" w:space="0" w:color="auto"/>
                                <w:bottom w:val="none" w:sz="0" w:space="0" w:color="auto"/>
                                <w:right w:val="none" w:sz="0" w:space="0" w:color="auto"/>
                              </w:divBdr>
                              <w:divsChild>
                                <w:div w:id="679236681">
                                  <w:marLeft w:val="0"/>
                                  <w:marRight w:val="0"/>
                                  <w:marTop w:val="0"/>
                                  <w:marBottom w:val="0"/>
                                  <w:divBdr>
                                    <w:top w:val="none" w:sz="0" w:space="0" w:color="auto"/>
                                    <w:left w:val="none" w:sz="0" w:space="0" w:color="auto"/>
                                    <w:bottom w:val="none" w:sz="0" w:space="0" w:color="auto"/>
                                    <w:right w:val="none" w:sz="0" w:space="0" w:color="auto"/>
                                  </w:divBdr>
                                  <w:divsChild>
                                    <w:div w:id="1261336138">
                                      <w:marLeft w:val="0"/>
                                      <w:marRight w:val="0"/>
                                      <w:marTop w:val="0"/>
                                      <w:marBottom w:val="0"/>
                                      <w:divBdr>
                                        <w:top w:val="none" w:sz="0" w:space="0" w:color="auto"/>
                                        <w:left w:val="none" w:sz="0" w:space="0" w:color="auto"/>
                                        <w:bottom w:val="none" w:sz="0" w:space="0" w:color="auto"/>
                                        <w:right w:val="none" w:sz="0" w:space="0" w:color="auto"/>
                                      </w:divBdr>
                                      <w:divsChild>
                                        <w:div w:id="785584032">
                                          <w:marLeft w:val="0"/>
                                          <w:marRight w:val="0"/>
                                          <w:marTop w:val="0"/>
                                          <w:marBottom w:val="0"/>
                                          <w:divBdr>
                                            <w:top w:val="none" w:sz="0" w:space="0" w:color="auto"/>
                                            <w:left w:val="none" w:sz="0" w:space="0" w:color="auto"/>
                                            <w:bottom w:val="none" w:sz="0" w:space="0" w:color="auto"/>
                                            <w:right w:val="none" w:sz="0" w:space="0" w:color="auto"/>
                                          </w:divBdr>
                                        </w:div>
                                        <w:div w:id="37946033">
                                          <w:marLeft w:val="0"/>
                                          <w:marRight w:val="0"/>
                                          <w:marTop w:val="0"/>
                                          <w:marBottom w:val="0"/>
                                          <w:divBdr>
                                            <w:top w:val="none" w:sz="0" w:space="0" w:color="auto"/>
                                            <w:left w:val="none" w:sz="0" w:space="0" w:color="auto"/>
                                            <w:bottom w:val="none" w:sz="0" w:space="0" w:color="auto"/>
                                            <w:right w:val="none" w:sz="0" w:space="0" w:color="auto"/>
                                          </w:divBdr>
                                        </w:div>
                                        <w:div w:id="1005936875">
                                          <w:marLeft w:val="0"/>
                                          <w:marRight w:val="0"/>
                                          <w:marTop w:val="0"/>
                                          <w:marBottom w:val="0"/>
                                          <w:divBdr>
                                            <w:top w:val="none" w:sz="0" w:space="0" w:color="auto"/>
                                            <w:left w:val="none" w:sz="0" w:space="0" w:color="auto"/>
                                            <w:bottom w:val="none" w:sz="0" w:space="0" w:color="auto"/>
                                            <w:right w:val="none" w:sz="0" w:space="0" w:color="auto"/>
                                          </w:divBdr>
                                        </w:div>
                                        <w:div w:id="745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539402">
      <w:bodyDiv w:val="1"/>
      <w:marLeft w:val="0"/>
      <w:marRight w:val="0"/>
      <w:marTop w:val="0"/>
      <w:marBottom w:val="0"/>
      <w:divBdr>
        <w:top w:val="none" w:sz="0" w:space="0" w:color="auto"/>
        <w:left w:val="none" w:sz="0" w:space="0" w:color="auto"/>
        <w:bottom w:val="none" w:sz="0" w:space="0" w:color="auto"/>
        <w:right w:val="none" w:sz="0" w:space="0" w:color="auto"/>
      </w:divBdr>
      <w:divsChild>
        <w:div w:id="1580335382">
          <w:marLeft w:val="0"/>
          <w:marRight w:val="0"/>
          <w:marTop w:val="0"/>
          <w:marBottom w:val="0"/>
          <w:divBdr>
            <w:top w:val="none" w:sz="0" w:space="0" w:color="auto"/>
            <w:left w:val="none" w:sz="0" w:space="0" w:color="auto"/>
            <w:bottom w:val="none" w:sz="0" w:space="0" w:color="auto"/>
            <w:right w:val="none" w:sz="0" w:space="0" w:color="auto"/>
          </w:divBdr>
          <w:divsChild>
            <w:div w:id="4869525">
              <w:marLeft w:val="0"/>
              <w:marRight w:val="0"/>
              <w:marTop w:val="0"/>
              <w:marBottom w:val="0"/>
              <w:divBdr>
                <w:top w:val="none" w:sz="0" w:space="0" w:color="auto"/>
                <w:left w:val="none" w:sz="0" w:space="0" w:color="auto"/>
                <w:bottom w:val="none" w:sz="0" w:space="0" w:color="auto"/>
                <w:right w:val="none" w:sz="0" w:space="0" w:color="auto"/>
              </w:divBdr>
              <w:divsChild>
                <w:div w:id="794837370">
                  <w:marLeft w:val="0"/>
                  <w:marRight w:val="0"/>
                  <w:marTop w:val="0"/>
                  <w:marBottom w:val="0"/>
                  <w:divBdr>
                    <w:top w:val="none" w:sz="0" w:space="0" w:color="auto"/>
                    <w:left w:val="none" w:sz="0" w:space="0" w:color="auto"/>
                    <w:bottom w:val="none" w:sz="0" w:space="0" w:color="auto"/>
                    <w:right w:val="none" w:sz="0" w:space="0" w:color="auto"/>
                  </w:divBdr>
                  <w:divsChild>
                    <w:div w:id="1190947595">
                      <w:marLeft w:val="0"/>
                      <w:marRight w:val="0"/>
                      <w:marTop w:val="0"/>
                      <w:marBottom w:val="0"/>
                      <w:divBdr>
                        <w:top w:val="none" w:sz="0" w:space="0" w:color="auto"/>
                        <w:left w:val="none" w:sz="0" w:space="0" w:color="auto"/>
                        <w:bottom w:val="none" w:sz="0" w:space="0" w:color="auto"/>
                        <w:right w:val="none" w:sz="0" w:space="0" w:color="auto"/>
                      </w:divBdr>
                      <w:divsChild>
                        <w:div w:id="1192912515">
                          <w:marLeft w:val="0"/>
                          <w:marRight w:val="0"/>
                          <w:marTop w:val="0"/>
                          <w:marBottom w:val="0"/>
                          <w:divBdr>
                            <w:top w:val="none" w:sz="0" w:space="0" w:color="auto"/>
                            <w:left w:val="none" w:sz="0" w:space="0" w:color="auto"/>
                            <w:bottom w:val="none" w:sz="0" w:space="0" w:color="auto"/>
                            <w:right w:val="none" w:sz="0" w:space="0" w:color="auto"/>
                          </w:divBdr>
                          <w:divsChild>
                            <w:div w:id="726950203">
                              <w:marLeft w:val="0"/>
                              <w:marRight w:val="0"/>
                              <w:marTop w:val="0"/>
                              <w:marBottom w:val="0"/>
                              <w:divBdr>
                                <w:top w:val="none" w:sz="0" w:space="0" w:color="auto"/>
                                <w:left w:val="none" w:sz="0" w:space="0" w:color="auto"/>
                                <w:bottom w:val="none" w:sz="0" w:space="0" w:color="auto"/>
                                <w:right w:val="none" w:sz="0" w:space="0" w:color="auto"/>
                              </w:divBdr>
                              <w:divsChild>
                                <w:div w:id="1205756869">
                                  <w:marLeft w:val="0"/>
                                  <w:marRight w:val="0"/>
                                  <w:marTop w:val="0"/>
                                  <w:marBottom w:val="0"/>
                                  <w:divBdr>
                                    <w:top w:val="none" w:sz="0" w:space="0" w:color="auto"/>
                                    <w:left w:val="none" w:sz="0" w:space="0" w:color="auto"/>
                                    <w:bottom w:val="none" w:sz="0" w:space="0" w:color="auto"/>
                                    <w:right w:val="none" w:sz="0" w:space="0" w:color="auto"/>
                                  </w:divBdr>
                                  <w:divsChild>
                                    <w:div w:id="524907516">
                                      <w:marLeft w:val="0"/>
                                      <w:marRight w:val="0"/>
                                      <w:marTop w:val="0"/>
                                      <w:marBottom w:val="0"/>
                                      <w:divBdr>
                                        <w:top w:val="none" w:sz="0" w:space="0" w:color="auto"/>
                                        <w:left w:val="none" w:sz="0" w:space="0" w:color="auto"/>
                                        <w:bottom w:val="none" w:sz="0" w:space="0" w:color="auto"/>
                                        <w:right w:val="none" w:sz="0" w:space="0" w:color="auto"/>
                                      </w:divBdr>
                                      <w:divsChild>
                                        <w:div w:id="555432114">
                                          <w:marLeft w:val="0"/>
                                          <w:marRight w:val="0"/>
                                          <w:marTop w:val="0"/>
                                          <w:marBottom w:val="0"/>
                                          <w:divBdr>
                                            <w:top w:val="none" w:sz="0" w:space="0" w:color="auto"/>
                                            <w:left w:val="none" w:sz="0" w:space="0" w:color="auto"/>
                                            <w:bottom w:val="none" w:sz="0" w:space="0" w:color="auto"/>
                                            <w:right w:val="none" w:sz="0" w:space="0" w:color="auto"/>
                                          </w:divBdr>
                                        </w:div>
                                        <w:div w:id="655306413">
                                          <w:marLeft w:val="0"/>
                                          <w:marRight w:val="0"/>
                                          <w:marTop w:val="0"/>
                                          <w:marBottom w:val="0"/>
                                          <w:divBdr>
                                            <w:top w:val="none" w:sz="0" w:space="0" w:color="auto"/>
                                            <w:left w:val="none" w:sz="0" w:space="0" w:color="auto"/>
                                            <w:bottom w:val="none" w:sz="0" w:space="0" w:color="auto"/>
                                            <w:right w:val="none" w:sz="0" w:space="0" w:color="auto"/>
                                          </w:divBdr>
                                        </w:div>
                                        <w:div w:id="886650337">
                                          <w:marLeft w:val="0"/>
                                          <w:marRight w:val="0"/>
                                          <w:marTop w:val="0"/>
                                          <w:marBottom w:val="0"/>
                                          <w:divBdr>
                                            <w:top w:val="none" w:sz="0" w:space="0" w:color="auto"/>
                                            <w:left w:val="none" w:sz="0" w:space="0" w:color="auto"/>
                                            <w:bottom w:val="none" w:sz="0" w:space="0" w:color="auto"/>
                                            <w:right w:val="none" w:sz="0" w:space="0" w:color="auto"/>
                                          </w:divBdr>
                                        </w:div>
                                        <w:div w:id="408969663">
                                          <w:marLeft w:val="0"/>
                                          <w:marRight w:val="0"/>
                                          <w:marTop w:val="0"/>
                                          <w:marBottom w:val="0"/>
                                          <w:divBdr>
                                            <w:top w:val="none" w:sz="0" w:space="0" w:color="auto"/>
                                            <w:left w:val="none" w:sz="0" w:space="0" w:color="auto"/>
                                            <w:bottom w:val="none" w:sz="0" w:space="0" w:color="auto"/>
                                            <w:right w:val="none" w:sz="0" w:space="0" w:color="auto"/>
                                          </w:divBdr>
                                        </w:div>
                                        <w:div w:id="3054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528920">
      <w:bodyDiv w:val="1"/>
      <w:marLeft w:val="0"/>
      <w:marRight w:val="0"/>
      <w:marTop w:val="0"/>
      <w:marBottom w:val="0"/>
      <w:divBdr>
        <w:top w:val="none" w:sz="0" w:space="0" w:color="auto"/>
        <w:left w:val="none" w:sz="0" w:space="0" w:color="auto"/>
        <w:bottom w:val="none" w:sz="0" w:space="0" w:color="auto"/>
        <w:right w:val="none" w:sz="0" w:space="0" w:color="auto"/>
      </w:divBdr>
      <w:divsChild>
        <w:div w:id="1235746850">
          <w:marLeft w:val="0"/>
          <w:marRight w:val="0"/>
          <w:marTop w:val="0"/>
          <w:marBottom w:val="0"/>
          <w:divBdr>
            <w:top w:val="none" w:sz="0" w:space="0" w:color="auto"/>
            <w:left w:val="none" w:sz="0" w:space="0" w:color="auto"/>
            <w:bottom w:val="none" w:sz="0" w:space="0" w:color="auto"/>
            <w:right w:val="none" w:sz="0" w:space="0" w:color="auto"/>
          </w:divBdr>
          <w:divsChild>
            <w:div w:id="30696293">
              <w:marLeft w:val="0"/>
              <w:marRight w:val="0"/>
              <w:marTop w:val="0"/>
              <w:marBottom w:val="0"/>
              <w:divBdr>
                <w:top w:val="none" w:sz="0" w:space="0" w:color="auto"/>
                <w:left w:val="none" w:sz="0" w:space="0" w:color="auto"/>
                <w:bottom w:val="none" w:sz="0" w:space="0" w:color="auto"/>
                <w:right w:val="none" w:sz="0" w:space="0" w:color="auto"/>
              </w:divBdr>
              <w:divsChild>
                <w:div w:id="1971789903">
                  <w:marLeft w:val="0"/>
                  <w:marRight w:val="0"/>
                  <w:marTop w:val="0"/>
                  <w:marBottom w:val="0"/>
                  <w:divBdr>
                    <w:top w:val="none" w:sz="0" w:space="0" w:color="auto"/>
                    <w:left w:val="none" w:sz="0" w:space="0" w:color="auto"/>
                    <w:bottom w:val="none" w:sz="0" w:space="0" w:color="auto"/>
                    <w:right w:val="none" w:sz="0" w:space="0" w:color="auto"/>
                  </w:divBdr>
                  <w:divsChild>
                    <w:div w:id="1277524169">
                      <w:marLeft w:val="0"/>
                      <w:marRight w:val="0"/>
                      <w:marTop w:val="0"/>
                      <w:marBottom w:val="0"/>
                      <w:divBdr>
                        <w:top w:val="none" w:sz="0" w:space="0" w:color="auto"/>
                        <w:left w:val="none" w:sz="0" w:space="0" w:color="auto"/>
                        <w:bottom w:val="none" w:sz="0" w:space="0" w:color="auto"/>
                        <w:right w:val="none" w:sz="0" w:space="0" w:color="auto"/>
                      </w:divBdr>
                      <w:divsChild>
                        <w:div w:id="358161529">
                          <w:marLeft w:val="0"/>
                          <w:marRight w:val="0"/>
                          <w:marTop w:val="0"/>
                          <w:marBottom w:val="0"/>
                          <w:divBdr>
                            <w:top w:val="none" w:sz="0" w:space="0" w:color="auto"/>
                            <w:left w:val="none" w:sz="0" w:space="0" w:color="auto"/>
                            <w:bottom w:val="none" w:sz="0" w:space="0" w:color="auto"/>
                            <w:right w:val="none" w:sz="0" w:space="0" w:color="auto"/>
                          </w:divBdr>
                          <w:divsChild>
                            <w:div w:id="76484026">
                              <w:marLeft w:val="0"/>
                              <w:marRight w:val="0"/>
                              <w:marTop w:val="0"/>
                              <w:marBottom w:val="0"/>
                              <w:divBdr>
                                <w:top w:val="none" w:sz="0" w:space="0" w:color="auto"/>
                                <w:left w:val="none" w:sz="0" w:space="0" w:color="auto"/>
                                <w:bottom w:val="none" w:sz="0" w:space="0" w:color="auto"/>
                                <w:right w:val="none" w:sz="0" w:space="0" w:color="auto"/>
                              </w:divBdr>
                              <w:divsChild>
                                <w:div w:id="1471904149">
                                  <w:marLeft w:val="0"/>
                                  <w:marRight w:val="0"/>
                                  <w:marTop w:val="0"/>
                                  <w:marBottom w:val="0"/>
                                  <w:divBdr>
                                    <w:top w:val="none" w:sz="0" w:space="0" w:color="auto"/>
                                    <w:left w:val="none" w:sz="0" w:space="0" w:color="auto"/>
                                    <w:bottom w:val="none" w:sz="0" w:space="0" w:color="auto"/>
                                    <w:right w:val="none" w:sz="0" w:space="0" w:color="auto"/>
                                  </w:divBdr>
                                  <w:divsChild>
                                    <w:div w:id="906113413">
                                      <w:marLeft w:val="0"/>
                                      <w:marRight w:val="0"/>
                                      <w:marTop w:val="0"/>
                                      <w:marBottom w:val="0"/>
                                      <w:divBdr>
                                        <w:top w:val="none" w:sz="0" w:space="0" w:color="auto"/>
                                        <w:left w:val="none" w:sz="0" w:space="0" w:color="auto"/>
                                        <w:bottom w:val="none" w:sz="0" w:space="0" w:color="auto"/>
                                        <w:right w:val="none" w:sz="0" w:space="0" w:color="auto"/>
                                      </w:divBdr>
                                      <w:divsChild>
                                        <w:div w:id="1183322203">
                                          <w:marLeft w:val="0"/>
                                          <w:marRight w:val="0"/>
                                          <w:marTop w:val="0"/>
                                          <w:marBottom w:val="0"/>
                                          <w:divBdr>
                                            <w:top w:val="none" w:sz="0" w:space="0" w:color="auto"/>
                                            <w:left w:val="none" w:sz="0" w:space="0" w:color="auto"/>
                                            <w:bottom w:val="none" w:sz="0" w:space="0" w:color="auto"/>
                                            <w:right w:val="none" w:sz="0" w:space="0" w:color="auto"/>
                                          </w:divBdr>
                                        </w:div>
                                        <w:div w:id="182860388">
                                          <w:marLeft w:val="0"/>
                                          <w:marRight w:val="0"/>
                                          <w:marTop w:val="0"/>
                                          <w:marBottom w:val="0"/>
                                          <w:divBdr>
                                            <w:top w:val="none" w:sz="0" w:space="0" w:color="auto"/>
                                            <w:left w:val="none" w:sz="0" w:space="0" w:color="auto"/>
                                            <w:bottom w:val="none" w:sz="0" w:space="0" w:color="auto"/>
                                            <w:right w:val="none" w:sz="0" w:space="0" w:color="auto"/>
                                          </w:divBdr>
                                        </w:div>
                                        <w:div w:id="530607946">
                                          <w:marLeft w:val="0"/>
                                          <w:marRight w:val="0"/>
                                          <w:marTop w:val="0"/>
                                          <w:marBottom w:val="0"/>
                                          <w:divBdr>
                                            <w:top w:val="none" w:sz="0" w:space="0" w:color="auto"/>
                                            <w:left w:val="none" w:sz="0" w:space="0" w:color="auto"/>
                                            <w:bottom w:val="none" w:sz="0" w:space="0" w:color="auto"/>
                                            <w:right w:val="none" w:sz="0" w:space="0" w:color="auto"/>
                                          </w:divBdr>
                                        </w:div>
                                        <w:div w:id="5707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416284">
      <w:bodyDiv w:val="1"/>
      <w:marLeft w:val="0"/>
      <w:marRight w:val="0"/>
      <w:marTop w:val="0"/>
      <w:marBottom w:val="0"/>
      <w:divBdr>
        <w:top w:val="none" w:sz="0" w:space="0" w:color="auto"/>
        <w:left w:val="none" w:sz="0" w:space="0" w:color="auto"/>
        <w:bottom w:val="none" w:sz="0" w:space="0" w:color="auto"/>
        <w:right w:val="none" w:sz="0" w:space="0" w:color="auto"/>
      </w:divBdr>
      <w:divsChild>
        <w:div w:id="1130586226">
          <w:marLeft w:val="0"/>
          <w:marRight w:val="0"/>
          <w:marTop w:val="0"/>
          <w:marBottom w:val="0"/>
          <w:divBdr>
            <w:top w:val="none" w:sz="0" w:space="0" w:color="auto"/>
            <w:left w:val="none" w:sz="0" w:space="0" w:color="auto"/>
            <w:bottom w:val="none" w:sz="0" w:space="0" w:color="auto"/>
            <w:right w:val="none" w:sz="0" w:space="0" w:color="auto"/>
          </w:divBdr>
          <w:divsChild>
            <w:div w:id="650405173">
              <w:marLeft w:val="0"/>
              <w:marRight w:val="0"/>
              <w:marTop w:val="0"/>
              <w:marBottom w:val="0"/>
              <w:divBdr>
                <w:top w:val="none" w:sz="0" w:space="0" w:color="auto"/>
                <w:left w:val="none" w:sz="0" w:space="0" w:color="auto"/>
                <w:bottom w:val="none" w:sz="0" w:space="0" w:color="auto"/>
                <w:right w:val="none" w:sz="0" w:space="0" w:color="auto"/>
              </w:divBdr>
              <w:divsChild>
                <w:div w:id="1619069510">
                  <w:marLeft w:val="0"/>
                  <w:marRight w:val="0"/>
                  <w:marTop w:val="0"/>
                  <w:marBottom w:val="0"/>
                  <w:divBdr>
                    <w:top w:val="none" w:sz="0" w:space="0" w:color="auto"/>
                    <w:left w:val="none" w:sz="0" w:space="0" w:color="auto"/>
                    <w:bottom w:val="none" w:sz="0" w:space="0" w:color="auto"/>
                    <w:right w:val="none" w:sz="0" w:space="0" w:color="auto"/>
                  </w:divBdr>
                  <w:divsChild>
                    <w:div w:id="2119643329">
                      <w:marLeft w:val="0"/>
                      <w:marRight w:val="0"/>
                      <w:marTop w:val="0"/>
                      <w:marBottom w:val="0"/>
                      <w:divBdr>
                        <w:top w:val="none" w:sz="0" w:space="0" w:color="auto"/>
                        <w:left w:val="none" w:sz="0" w:space="0" w:color="auto"/>
                        <w:bottom w:val="none" w:sz="0" w:space="0" w:color="auto"/>
                        <w:right w:val="none" w:sz="0" w:space="0" w:color="auto"/>
                      </w:divBdr>
                      <w:divsChild>
                        <w:div w:id="949554680">
                          <w:marLeft w:val="0"/>
                          <w:marRight w:val="0"/>
                          <w:marTop w:val="0"/>
                          <w:marBottom w:val="0"/>
                          <w:divBdr>
                            <w:top w:val="none" w:sz="0" w:space="0" w:color="auto"/>
                            <w:left w:val="none" w:sz="0" w:space="0" w:color="auto"/>
                            <w:bottom w:val="none" w:sz="0" w:space="0" w:color="auto"/>
                            <w:right w:val="none" w:sz="0" w:space="0" w:color="auto"/>
                          </w:divBdr>
                          <w:divsChild>
                            <w:div w:id="593632773">
                              <w:marLeft w:val="0"/>
                              <w:marRight w:val="0"/>
                              <w:marTop w:val="0"/>
                              <w:marBottom w:val="0"/>
                              <w:divBdr>
                                <w:top w:val="none" w:sz="0" w:space="0" w:color="auto"/>
                                <w:left w:val="none" w:sz="0" w:space="0" w:color="auto"/>
                                <w:bottom w:val="none" w:sz="0" w:space="0" w:color="auto"/>
                                <w:right w:val="none" w:sz="0" w:space="0" w:color="auto"/>
                              </w:divBdr>
                              <w:divsChild>
                                <w:div w:id="1048260489">
                                  <w:marLeft w:val="0"/>
                                  <w:marRight w:val="0"/>
                                  <w:marTop w:val="0"/>
                                  <w:marBottom w:val="0"/>
                                  <w:divBdr>
                                    <w:top w:val="none" w:sz="0" w:space="0" w:color="auto"/>
                                    <w:left w:val="none" w:sz="0" w:space="0" w:color="auto"/>
                                    <w:bottom w:val="none" w:sz="0" w:space="0" w:color="auto"/>
                                    <w:right w:val="none" w:sz="0" w:space="0" w:color="auto"/>
                                  </w:divBdr>
                                  <w:divsChild>
                                    <w:div w:id="170024394">
                                      <w:marLeft w:val="0"/>
                                      <w:marRight w:val="0"/>
                                      <w:marTop w:val="0"/>
                                      <w:marBottom w:val="0"/>
                                      <w:divBdr>
                                        <w:top w:val="none" w:sz="0" w:space="0" w:color="auto"/>
                                        <w:left w:val="none" w:sz="0" w:space="0" w:color="auto"/>
                                        <w:bottom w:val="none" w:sz="0" w:space="0" w:color="auto"/>
                                        <w:right w:val="none" w:sz="0" w:space="0" w:color="auto"/>
                                      </w:divBdr>
                                      <w:divsChild>
                                        <w:div w:id="2030518550">
                                          <w:marLeft w:val="0"/>
                                          <w:marRight w:val="0"/>
                                          <w:marTop w:val="0"/>
                                          <w:marBottom w:val="0"/>
                                          <w:divBdr>
                                            <w:top w:val="none" w:sz="0" w:space="0" w:color="auto"/>
                                            <w:left w:val="none" w:sz="0" w:space="0" w:color="auto"/>
                                            <w:bottom w:val="none" w:sz="0" w:space="0" w:color="auto"/>
                                            <w:right w:val="none" w:sz="0" w:space="0" w:color="auto"/>
                                          </w:divBdr>
                                        </w:div>
                                        <w:div w:id="2053265430">
                                          <w:marLeft w:val="0"/>
                                          <w:marRight w:val="0"/>
                                          <w:marTop w:val="0"/>
                                          <w:marBottom w:val="0"/>
                                          <w:divBdr>
                                            <w:top w:val="none" w:sz="0" w:space="0" w:color="auto"/>
                                            <w:left w:val="none" w:sz="0" w:space="0" w:color="auto"/>
                                            <w:bottom w:val="none" w:sz="0" w:space="0" w:color="auto"/>
                                            <w:right w:val="none" w:sz="0" w:space="0" w:color="auto"/>
                                          </w:divBdr>
                                        </w:div>
                                        <w:div w:id="1898003781">
                                          <w:marLeft w:val="0"/>
                                          <w:marRight w:val="0"/>
                                          <w:marTop w:val="0"/>
                                          <w:marBottom w:val="0"/>
                                          <w:divBdr>
                                            <w:top w:val="none" w:sz="0" w:space="0" w:color="auto"/>
                                            <w:left w:val="none" w:sz="0" w:space="0" w:color="auto"/>
                                            <w:bottom w:val="none" w:sz="0" w:space="0" w:color="auto"/>
                                            <w:right w:val="none" w:sz="0" w:space="0" w:color="auto"/>
                                          </w:divBdr>
                                          <w:divsChild>
                                            <w:div w:id="1964728446">
                                              <w:marLeft w:val="0"/>
                                              <w:marRight w:val="0"/>
                                              <w:marTop w:val="0"/>
                                              <w:marBottom w:val="0"/>
                                              <w:divBdr>
                                                <w:top w:val="none" w:sz="0" w:space="0" w:color="auto"/>
                                                <w:left w:val="none" w:sz="0" w:space="0" w:color="auto"/>
                                                <w:bottom w:val="none" w:sz="0" w:space="0" w:color="auto"/>
                                                <w:right w:val="none" w:sz="0" w:space="0" w:color="auto"/>
                                              </w:divBdr>
                                            </w:div>
                                            <w:div w:id="1971282794">
                                              <w:marLeft w:val="0"/>
                                              <w:marRight w:val="0"/>
                                              <w:marTop w:val="0"/>
                                              <w:marBottom w:val="0"/>
                                              <w:divBdr>
                                                <w:top w:val="none" w:sz="0" w:space="0" w:color="auto"/>
                                                <w:left w:val="none" w:sz="0" w:space="0" w:color="auto"/>
                                                <w:bottom w:val="none" w:sz="0" w:space="0" w:color="auto"/>
                                                <w:right w:val="none" w:sz="0" w:space="0" w:color="auto"/>
                                              </w:divBdr>
                                            </w:div>
                                            <w:div w:id="1879463657">
                                              <w:marLeft w:val="0"/>
                                              <w:marRight w:val="0"/>
                                              <w:marTop w:val="0"/>
                                              <w:marBottom w:val="0"/>
                                              <w:divBdr>
                                                <w:top w:val="none" w:sz="0" w:space="0" w:color="auto"/>
                                                <w:left w:val="none" w:sz="0" w:space="0" w:color="auto"/>
                                                <w:bottom w:val="none" w:sz="0" w:space="0" w:color="auto"/>
                                                <w:right w:val="none" w:sz="0" w:space="0" w:color="auto"/>
                                              </w:divBdr>
                                            </w:div>
                                            <w:div w:id="1005859606">
                                              <w:marLeft w:val="0"/>
                                              <w:marRight w:val="0"/>
                                              <w:marTop w:val="0"/>
                                              <w:marBottom w:val="0"/>
                                              <w:divBdr>
                                                <w:top w:val="none" w:sz="0" w:space="0" w:color="auto"/>
                                                <w:left w:val="none" w:sz="0" w:space="0" w:color="auto"/>
                                                <w:bottom w:val="none" w:sz="0" w:space="0" w:color="auto"/>
                                                <w:right w:val="none" w:sz="0" w:space="0" w:color="auto"/>
                                              </w:divBdr>
                                            </w:div>
                                            <w:div w:id="1806309972">
                                              <w:marLeft w:val="0"/>
                                              <w:marRight w:val="0"/>
                                              <w:marTop w:val="0"/>
                                              <w:marBottom w:val="0"/>
                                              <w:divBdr>
                                                <w:top w:val="none" w:sz="0" w:space="0" w:color="auto"/>
                                                <w:left w:val="none" w:sz="0" w:space="0" w:color="auto"/>
                                                <w:bottom w:val="none" w:sz="0" w:space="0" w:color="auto"/>
                                                <w:right w:val="none" w:sz="0" w:space="0" w:color="auto"/>
                                              </w:divBdr>
                                            </w:div>
                                            <w:div w:id="121120293">
                                              <w:marLeft w:val="0"/>
                                              <w:marRight w:val="0"/>
                                              <w:marTop w:val="0"/>
                                              <w:marBottom w:val="0"/>
                                              <w:divBdr>
                                                <w:top w:val="none" w:sz="0" w:space="0" w:color="auto"/>
                                                <w:left w:val="none" w:sz="0" w:space="0" w:color="auto"/>
                                                <w:bottom w:val="none" w:sz="0" w:space="0" w:color="auto"/>
                                                <w:right w:val="none" w:sz="0" w:space="0" w:color="auto"/>
                                              </w:divBdr>
                                            </w:div>
                                          </w:divsChild>
                                        </w:div>
                                        <w:div w:id="3647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956369">
      <w:bodyDiv w:val="1"/>
      <w:marLeft w:val="0"/>
      <w:marRight w:val="0"/>
      <w:marTop w:val="0"/>
      <w:marBottom w:val="0"/>
      <w:divBdr>
        <w:top w:val="none" w:sz="0" w:space="0" w:color="auto"/>
        <w:left w:val="none" w:sz="0" w:space="0" w:color="auto"/>
        <w:bottom w:val="none" w:sz="0" w:space="0" w:color="auto"/>
        <w:right w:val="none" w:sz="0" w:space="0" w:color="auto"/>
      </w:divBdr>
      <w:divsChild>
        <w:div w:id="2033653719">
          <w:marLeft w:val="0"/>
          <w:marRight w:val="0"/>
          <w:marTop w:val="0"/>
          <w:marBottom w:val="0"/>
          <w:divBdr>
            <w:top w:val="none" w:sz="0" w:space="0" w:color="auto"/>
            <w:left w:val="none" w:sz="0" w:space="0" w:color="auto"/>
            <w:bottom w:val="none" w:sz="0" w:space="0" w:color="auto"/>
            <w:right w:val="none" w:sz="0" w:space="0" w:color="auto"/>
          </w:divBdr>
          <w:divsChild>
            <w:div w:id="936986439">
              <w:marLeft w:val="0"/>
              <w:marRight w:val="0"/>
              <w:marTop w:val="0"/>
              <w:marBottom w:val="0"/>
              <w:divBdr>
                <w:top w:val="none" w:sz="0" w:space="0" w:color="auto"/>
                <w:left w:val="none" w:sz="0" w:space="0" w:color="auto"/>
                <w:bottom w:val="none" w:sz="0" w:space="0" w:color="auto"/>
                <w:right w:val="none" w:sz="0" w:space="0" w:color="auto"/>
              </w:divBdr>
              <w:divsChild>
                <w:div w:id="1472360641">
                  <w:marLeft w:val="0"/>
                  <w:marRight w:val="0"/>
                  <w:marTop w:val="0"/>
                  <w:marBottom w:val="0"/>
                  <w:divBdr>
                    <w:top w:val="none" w:sz="0" w:space="0" w:color="auto"/>
                    <w:left w:val="none" w:sz="0" w:space="0" w:color="auto"/>
                    <w:bottom w:val="none" w:sz="0" w:space="0" w:color="auto"/>
                    <w:right w:val="none" w:sz="0" w:space="0" w:color="auto"/>
                  </w:divBdr>
                  <w:divsChild>
                    <w:div w:id="666439847">
                      <w:marLeft w:val="0"/>
                      <w:marRight w:val="0"/>
                      <w:marTop w:val="0"/>
                      <w:marBottom w:val="0"/>
                      <w:divBdr>
                        <w:top w:val="none" w:sz="0" w:space="0" w:color="auto"/>
                        <w:left w:val="none" w:sz="0" w:space="0" w:color="auto"/>
                        <w:bottom w:val="none" w:sz="0" w:space="0" w:color="auto"/>
                        <w:right w:val="none" w:sz="0" w:space="0" w:color="auto"/>
                      </w:divBdr>
                      <w:divsChild>
                        <w:div w:id="1509440107">
                          <w:marLeft w:val="0"/>
                          <w:marRight w:val="0"/>
                          <w:marTop w:val="0"/>
                          <w:marBottom w:val="0"/>
                          <w:divBdr>
                            <w:top w:val="none" w:sz="0" w:space="0" w:color="auto"/>
                            <w:left w:val="none" w:sz="0" w:space="0" w:color="auto"/>
                            <w:bottom w:val="none" w:sz="0" w:space="0" w:color="auto"/>
                            <w:right w:val="none" w:sz="0" w:space="0" w:color="auto"/>
                          </w:divBdr>
                          <w:divsChild>
                            <w:div w:id="1144009487">
                              <w:marLeft w:val="0"/>
                              <w:marRight w:val="0"/>
                              <w:marTop w:val="0"/>
                              <w:marBottom w:val="0"/>
                              <w:divBdr>
                                <w:top w:val="none" w:sz="0" w:space="0" w:color="auto"/>
                                <w:left w:val="none" w:sz="0" w:space="0" w:color="auto"/>
                                <w:bottom w:val="none" w:sz="0" w:space="0" w:color="auto"/>
                                <w:right w:val="none" w:sz="0" w:space="0" w:color="auto"/>
                              </w:divBdr>
                              <w:divsChild>
                                <w:div w:id="1028607347">
                                  <w:marLeft w:val="0"/>
                                  <w:marRight w:val="0"/>
                                  <w:marTop w:val="0"/>
                                  <w:marBottom w:val="0"/>
                                  <w:divBdr>
                                    <w:top w:val="none" w:sz="0" w:space="0" w:color="auto"/>
                                    <w:left w:val="none" w:sz="0" w:space="0" w:color="auto"/>
                                    <w:bottom w:val="none" w:sz="0" w:space="0" w:color="auto"/>
                                    <w:right w:val="none" w:sz="0" w:space="0" w:color="auto"/>
                                  </w:divBdr>
                                  <w:divsChild>
                                    <w:div w:id="1956323572">
                                      <w:marLeft w:val="0"/>
                                      <w:marRight w:val="0"/>
                                      <w:marTop w:val="0"/>
                                      <w:marBottom w:val="0"/>
                                      <w:divBdr>
                                        <w:top w:val="none" w:sz="0" w:space="0" w:color="auto"/>
                                        <w:left w:val="none" w:sz="0" w:space="0" w:color="auto"/>
                                        <w:bottom w:val="none" w:sz="0" w:space="0" w:color="auto"/>
                                        <w:right w:val="none" w:sz="0" w:space="0" w:color="auto"/>
                                      </w:divBdr>
                                      <w:divsChild>
                                        <w:div w:id="1386103022">
                                          <w:marLeft w:val="0"/>
                                          <w:marRight w:val="0"/>
                                          <w:marTop w:val="0"/>
                                          <w:marBottom w:val="0"/>
                                          <w:divBdr>
                                            <w:top w:val="none" w:sz="0" w:space="0" w:color="auto"/>
                                            <w:left w:val="none" w:sz="0" w:space="0" w:color="auto"/>
                                            <w:bottom w:val="none" w:sz="0" w:space="0" w:color="auto"/>
                                            <w:right w:val="none" w:sz="0" w:space="0" w:color="auto"/>
                                          </w:divBdr>
                                        </w:div>
                                        <w:div w:id="550295">
                                          <w:marLeft w:val="0"/>
                                          <w:marRight w:val="0"/>
                                          <w:marTop w:val="0"/>
                                          <w:marBottom w:val="0"/>
                                          <w:divBdr>
                                            <w:top w:val="none" w:sz="0" w:space="0" w:color="auto"/>
                                            <w:left w:val="none" w:sz="0" w:space="0" w:color="auto"/>
                                            <w:bottom w:val="none" w:sz="0" w:space="0" w:color="auto"/>
                                            <w:right w:val="none" w:sz="0" w:space="0" w:color="auto"/>
                                          </w:divBdr>
                                        </w:div>
                                        <w:div w:id="793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963653">
      <w:bodyDiv w:val="1"/>
      <w:marLeft w:val="0"/>
      <w:marRight w:val="0"/>
      <w:marTop w:val="0"/>
      <w:marBottom w:val="0"/>
      <w:divBdr>
        <w:top w:val="none" w:sz="0" w:space="0" w:color="auto"/>
        <w:left w:val="none" w:sz="0" w:space="0" w:color="auto"/>
        <w:bottom w:val="none" w:sz="0" w:space="0" w:color="auto"/>
        <w:right w:val="none" w:sz="0" w:space="0" w:color="auto"/>
      </w:divBdr>
      <w:divsChild>
        <w:div w:id="20205048">
          <w:marLeft w:val="0"/>
          <w:marRight w:val="0"/>
          <w:marTop w:val="0"/>
          <w:marBottom w:val="0"/>
          <w:divBdr>
            <w:top w:val="none" w:sz="0" w:space="0" w:color="auto"/>
            <w:left w:val="none" w:sz="0" w:space="0" w:color="auto"/>
            <w:bottom w:val="none" w:sz="0" w:space="0" w:color="auto"/>
            <w:right w:val="none" w:sz="0" w:space="0" w:color="auto"/>
          </w:divBdr>
          <w:divsChild>
            <w:div w:id="1156414820">
              <w:marLeft w:val="0"/>
              <w:marRight w:val="0"/>
              <w:marTop w:val="0"/>
              <w:marBottom w:val="0"/>
              <w:divBdr>
                <w:top w:val="none" w:sz="0" w:space="0" w:color="auto"/>
                <w:left w:val="none" w:sz="0" w:space="0" w:color="auto"/>
                <w:bottom w:val="none" w:sz="0" w:space="0" w:color="auto"/>
                <w:right w:val="none" w:sz="0" w:space="0" w:color="auto"/>
              </w:divBdr>
              <w:divsChild>
                <w:div w:id="589697300">
                  <w:marLeft w:val="0"/>
                  <w:marRight w:val="0"/>
                  <w:marTop w:val="0"/>
                  <w:marBottom w:val="0"/>
                  <w:divBdr>
                    <w:top w:val="none" w:sz="0" w:space="0" w:color="auto"/>
                    <w:left w:val="none" w:sz="0" w:space="0" w:color="auto"/>
                    <w:bottom w:val="none" w:sz="0" w:space="0" w:color="auto"/>
                    <w:right w:val="none" w:sz="0" w:space="0" w:color="auto"/>
                  </w:divBdr>
                  <w:divsChild>
                    <w:div w:id="2146896661">
                      <w:marLeft w:val="0"/>
                      <w:marRight w:val="0"/>
                      <w:marTop w:val="0"/>
                      <w:marBottom w:val="0"/>
                      <w:divBdr>
                        <w:top w:val="none" w:sz="0" w:space="0" w:color="auto"/>
                        <w:left w:val="none" w:sz="0" w:space="0" w:color="auto"/>
                        <w:bottom w:val="none" w:sz="0" w:space="0" w:color="auto"/>
                        <w:right w:val="none" w:sz="0" w:space="0" w:color="auto"/>
                      </w:divBdr>
                      <w:divsChild>
                        <w:div w:id="354237644">
                          <w:marLeft w:val="0"/>
                          <w:marRight w:val="0"/>
                          <w:marTop w:val="0"/>
                          <w:marBottom w:val="0"/>
                          <w:divBdr>
                            <w:top w:val="none" w:sz="0" w:space="0" w:color="auto"/>
                            <w:left w:val="none" w:sz="0" w:space="0" w:color="auto"/>
                            <w:bottom w:val="none" w:sz="0" w:space="0" w:color="auto"/>
                            <w:right w:val="none" w:sz="0" w:space="0" w:color="auto"/>
                          </w:divBdr>
                          <w:divsChild>
                            <w:div w:id="88477464">
                              <w:marLeft w:val="0"/>
                              <w:marRight w:val="0"/>
                              <w:marTop w:val="0"/>
                              <w:marBottom w:val="0"/>
                              <w:divBdr>
                                <w:top w:val="none" w:sz="0" w:space="0" w:color="auto"/>
                                <w:left w:val="none" w:sz="0" w:space="0" w:color="auto"/>
                                <w:bottom w:val="none" w:sz="0" w:space="0" w:color="auto"/>
                                <w:right w:val="none" w:sz="0" w:space="0" w:color="auto"/>
                              </w:divBdr>
                              <w:divsChild>
                                <w:div w:id="1022172742">
                                  <w:marLeft w:val="0"/>
                                  <w:marRight w:val="0"/>
                                  <w:marTop w:val="0"/>
                                  <w:marBottom w:val="0"/>
                                  <w:divBdr>
                                    <w:top w:val="none" w:sz="0" w:space="0" w:color="auto"/>
                                    <w:left w:val="none" w:sz="0" w:space="0" w:color="auto"/>
                                    <w:bottom w:val="none" w:sz="0" w:space="0" w:color="auto"/>
                                    <w:right w:val="none" w:sz="0" w:space="0" w:color="auto"/>
                                  </w:divBdr>
                                  <w:divsChild>
                                    <w:div w:id="224613353">
                                      <w:marLeft w:val="0"/>
                                      <w:marRight w:val="0"/>
                                      <w:marTop w:val="0"/>
                                      <w:marBottom w:val="0"/>
                                      <w:divBdr>
                                        <w:top w:val="none" w:sz="0" w:space="0" w:color="auto"/>
                                        <w:left w:val="none" w:sz="0" w:space="0" w:color="auto"/>
                                        <w:bottom w:val="none" w:sz="0" w:space="0" w:color="auto"/>
                                        <w:right w:val="none" w:sz="0" w:space="0" w:color="auto"/>
                                      </w:divBdr>
                                      <w:divsChild>
                                        <w:div w:id="198251131">
                                          <w:marLeft w:val="0"/>
                                          <w:marRight w:val="0"/>
                                          <w:marTop w:val="0"/>
                                          <w:marBottom w:val="0"/>
                                          <w:divBdr>
                                            <w:top w:val="none" w:sz="0" w:space="0" w:color="auto"/>
                                            <w:left w:val="none" w:sz="0" w:space="0" w:color="auto"/>
                                            <w:bottom w:val="none" w:sz="0" w:space="0" w:color="auto"/>
                                            <w:right w:val="none" w:sz="0" w:space="0" w:color="auto"/>
                                          </w:divBdr>
                                        </w:div>
                                        <w:div w:id="124397633">
                                          <w:marLeft w:val="0"/>
                                          <w:marRight w:val="0"/>
                                          <w:marTop w:val="0"/>
                                          <w:marBottom w:val="0"/>
                                          <w:divBdr>
                                            <w:top w:val="none" w:sz="0" w:space="0" w:color="auto"/>
                                            <w:left w:val="none" w:sz="0" w:space="0" w:color="auto"/>
                                            <w:bottom w:val="none" w:sz="0" w:space="0" w:color="auto"/>
                                            <w:right w:val="none" w:sz="0" w:space="0" w:color="auto"/>
                                          </w:divBdr>
                                        </w:div>
                                        <w:div w:id="1070734351">
                                          <w:marLeft w:val="0"/>
                                          <w:marRight w:val="0"/>
                                          <w:marTop w:val="0"/>
                                          <w:marBottom w:val="0"/>
                                          <w:divBdr>
                                            <w:top w:val="none" w:sz="0" w:space="0" w:color="auto"/>
                                            <w:left w:val="none" w:sz="0" w:space="0" w:color="auto"/>
                                            <w:bottom w:val="none" w:sz="0" w:space="0" w:color="auto"/>
                                            <w:right w:val="none" w:sz="0" w:space="0" w:color="auto"/>
                                          </w:divBdr>
                                          <w:divsChild>
                                            <w:div w:id="1405254665">
                                              <w:marLeft w:val="0"/>
                                              <w:marRight w:val="0"/>
                                              <w:marTop w:val="0"/>
                                              <w:marBottom w:val="0"/>
                                              <w:divBdr>
                                                <w:top w:val="none" w:sz="0" w:space="0" w:color="auto"/>
                                                <w:left w:val="none" w:sz="0" w:space="0" w:color="auto"/>
                                                <w:bottom w:val="none" w:sz="0" w:space="0" w:color="auto"/>
                                                <w:right w:val="none" w:sz="0" w:space="0" w:color="auto"/>
                                              </w:divBdr>
                                            </w:div>
                                            <w:div w:id="302276996">
                                              <w:marLeft w:val="0"/>
                                              <w:marRight w:val="0"/>
                                              <w:marTop w:val="0"/>
                                              <w:marBottom w:val="0"/>
                                              <w:divBdr>
                                                <w:top w:val="none" w:sz="0" w:space="0" w:color="auto"/>
                                                <w:left w:val="none" w:sz="0" w:space="0" w:color="auto"/>
                                                <w:bottom w:val="none" w:sz="0" w:space="0" w:color="auto"/>
                                                <w:right w:val="none" w:sz="0" w:space="0" w:color="auto"/>
                                              </w:divBdr>
                                            </w:div>
                                            <w:div w:id="4754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576356">
      <w:bodyDiv w:val="1"/>
      <w:marLeft w:val="0"/>
      <w:marRight w:val="0"/>
      <w:marTop w:val="0"/>
      <w:marBottom w:val="0"/>
      <w:divBdr>
        <w:top w:val="none" w:sz="0" w:space="0" w:color="auto"/>
        <w:left w:val="none" w:sz="0" w:space="0" w:color="auto"/>
        <w:bottom w:val="none" w:sz="0" w:space="0" w:color="auto"/>
        <w:right w:val="none" w:sz="0" w:space="0" w:color="auto"/>
      </w:divBdr>
      <w:divsChild>
        <w:div w:id="1293441235">
          <w:marLeft w:val="0"/>
          <w:marRight w:val="0"/>
          <w:marTop w:val="0"/>
          <w:marBottom w:val="0"/>
          <w:divBdr>
            <w:top w:val="none" w:sz="0" w:space="0" w:color="auto"/>
            <w:left w:val="none" w:sz="0" w:space="0" w:color="auto"/>
            <w:bottom w:val="none" w:sz="0" w:space="0" w:color="auto"/>
            <w:right w:val="none" w:sz="0" w:space="0" w:color="auto"/>
          </w:divBdr>
          <w:divsChild>
            <w:div w:id="1112824814">
              <w:marLeft w:val="0"/>
              <w:marRight w:val="0"/>
              <w:marTop w:val="0"/>
              <w:marBottom w:val="0"/>
              <w:divBdr>
                <w:top w:val="none" w:sz="0" w:space="0" w:color="auto"/>
                <w:left w:val="none" w:sz="0" w:space="0" w:color="auto"/>
                <w:bottom w:val="none" w:sz="0" w:space="0" w:color="auto"/>
                <w:right w:val="none" w:sz="0" w:space="0" w:color="auto"/>
              </w:divBdr>
              <w:divsChild>
                <w:div w:id="531305862">
                  <w:marLeft w:val="0"/>
                  <w:marRight w:val="0"/>
                  <w:marTop w:val="0"/>
                  <w:marBottom w:val="0"/>
                  <w:divBdr>
                    <w:top w:val="none" w:sz="0" w:space="0" w:color="auto"/>
                    <w:left w:val="none" w:sz="0" w:space="0" w:color="auto"/>
                    <w:bottom w:val="none" w:sz="0" w:space="0" w:color="auto"/>
                    <w:right w:val="none" w:sz="0" w:space="0" w:color="auto"/>
                  </w:divBdr>
                  <w:divsChild>
                    <w:div w:id="151920189">
                      <w:marLeft w:val="0"/>
                      <w:marRight w:val="0"/>
                      <w:marTop w:val="0"/>
                      <w:marBottom w:val="0"/>
                      <w:divBdr>
                        <w:top w:val="none" w:sz="0" w:space="0" w:color="auto"/>
                        <w:left w:val="none" w:sz="0" w:space="0" w:color="auto"/>
                        <w:bottom w:val="none" w:sz="0" w:space="0" w:color="auto"/>
                        <w:right w:val="none" w:sz="0" w:space="0" w:color="auto"/>
                      </w:divBdr>
                      <w:divsChild>
                        <w:div w:id="642663956">
                          <w:marLeft w:val="0"/>
                          <w:marRight w:val="0"/>
                          <w:marTop w:val="0"/>
                          <w:marBottom w:val="0"/>
                          <w:divBdr>
                            <w:top w:val="none" w:sz="0" w:space="0" w:color="auto"/>
                            <w:left w:val="none" w:sz="0" w:space="0" w:color="auto"/>
                            <w:bottom w:val="none" w:sz="0" w:space="0" w:color="auto"/>
                            <w:right w:val="none" w:sz="0" w:space="0" w:color="auto"/>
                          </w:divBdr>
                          <w:divsChild>
                            <w:div w:id="189758790">
                              <w:marLeft w:val="0"/>
                              <w:marRight w:val="0"/>
                              <w:marTop w:val="0"/>
                              <w:marBottom w:val="0"/>
                              <w:divBdr>
                                <w:top w:val="none" w:sz="0" w:space="0" w:color="auto"/>
                                <w:left w:val="none" w:sz="0" w:space="0" w:color="auto"/>
                                <w:bottom w:val="none" w:sz="0" w:space="0" w:color="auto"/>
                                <w:right w:val="none" w:sz="0" w:space="0" w:color="auto"/>
                              </w:divBdr>
                              <w:divsChild>
                                <w:div w:id="241642279">
                                  <w:marLeft w:val="0"/>
                                  <w:marRight w:val="0"/>
                                  <w:marTop w:val="0"/>
                                  <w:marBottom w:val="0"/>
                                  <w:divBdr>
                                    <w:top w:val="none" w:sz="0" w:space="0" w:color="auto"/>
                                    <w:left w:val="none" w:sz="0" w:space="0" w:color="auto"/>
                                    <w:bottom w:val="none" w:sz="0" w:space="0" w:color="auto"/>
                                    <w:right w:val="none" w:sz="0" w:space="0" w:color="auto"/>
                                  </w:divBdr>
                                  <w:divsChild>
                                    <w:div w:id="888565578">
                                      <w:marLeft w:val="0"/>
                                      <w:marRight w:val="0"/>
                                      <w:marTop w:val="0"/>
                                      <w:marBottom w:val="0"/>
                                      <w:divBdr>
                                        <w:top w:val="none" w:sz="0" w:space="0" w:color="auto"/>
                                        <w:left w:val="none" w:sz="0" w:space="0" w:color="auto"/>
                                        <w:bottom w:val="none" w:sz="0" w:space="0" w:color="auto"/>
                                        <w:right w:val="none" w:sz="0" w:space="0" w:color="auto"/>
                                      </w:divBdr>
                                      <w:divsChild>
                                        <w:div w:id="1963002053">
                                          <w:marLeft w:val="0"/>
                                          <w:marRight w:val="0"/>
                                          <w:marTop w:val="0"/>
                                          <w:marBottom w:val="0"/>
                                          <w:divBdr>
                                            <w:top w:val="none" w:sz="0" w:space="0" w:color="auto"/>
                                            <w:left w:val="none" w:sz="0" w:space="0" w:color="auto"/>
                                            <w:bottom w:val="none" w:sz="0" w:space="0" w:color="auto"/>
                                            <w:right w:val="none" w:sz="0" w:space="0" w:color="auto"/>
                                          </w:divBdr>
                                        </w:div>
                                        <w:div w:id="1912156490">
                                          <w:marLeft w:val="0"/>
                                          <w:marRight w:val="0"/>
                                          <w:marTop w:val="0"/>
                                          <w:marBottom w:val="0"/>
                                          <w:divBdr>
                                            <w:top w:val="none" w:sz="0" w:space="0" w:color="auto"/>
                                            <w:left w:val="none" w:sz="0" w:space="0" w:color="auto"/>
                                            <w:bottom w:val="none" w:sz="0" w:space="0" w:color="auto"/>
                                            <w:right w:val="none" w:sz="0" w:space="0" w:color="auto"/>
                                          </w:divBdr>
                                        </w:div>
                                        <w:div w:id="2067144335">
                                          <w:marLeft w:val="0"/>
                                          <w:marRight w:val="0"/>
                                          <w:marTop w:val="0"/>
                                          <w:marBottom w:val="0"/>
                                          <w:divBdr>
                                            <w:top w:val="none" w:sz="0" w:space="0" w:color="auto"/>
                                            <w:left w:val="none" w:sz="0" w:space="0" w:color="auto"/>
                                            <w:bottom w:val="none" w:sz="0" w:space="0" w:color="auto"/>
                                            <w:right w:val="none" w:sz="0" w:space="0" w:color="auto"/>
                                          </w:divBdr>
                                        </w:div>
                                        <w:div w:id="1699349488">
                                          <w:marLeft w:val="0"/>
                                          <w:marRight w:val="0"/>
                                          <w:marTop w:val="0"/>
                                          <w:marBottom w:val="0"/>
                                          <w:divBdr>
                                            <w:top w:val="none" w:sz="0" w:space="0" w:color="auto"/>
                                            <w:left w:val="none" w:sz="0" w:space="0" w:color="auto"/>
                                            <w:bottom w:val="none" w:sz="0" w:space="0" w:color="auto"/>
                                            <w:right w:val="none" w:sz="0" w:space="0" w:color="auto"/>
                                          </w:divBdr>
                                        </w:div>
                                        <w:div w:id="339432243">
                                          <w:marLeft w:val="0"/>
                                          <w:marRight w:val="0"/>
                                          <w:marTop w:val="0"/>
                                          <w:marBottom w:val="0"/>
                                          <w:divBdr>
                                            <w:top w:val="none" w:sz="0" w:space="0" w:color="auto"/>
                                            <w:left w:val="none" w:sz="0" w:space="0" w:color="auto"/>
                                            <w:bottom w:val="none" w:sz="0" w:space="0" w:color="auto"/>
                                            <w:right w:val="none" w:sz="0" w:space="0" w:color="auto"/>
                                          </w:divBdr>
                                        </w:div>
                                        <w:div w:id="1704020362">
                                          <w:marLeft w:val="0"/>
                                          <w:marRight w:val="0"/>
                                          <w:marTop w:val="0"/>
                                          <w:marBottom w:val="0"/>
                                          <w:divBdr>
                                            <w:top w:val="none" w:sz="0" w:space="0" w:color="auto"/>
                                            <w:left w:val="none" w:sz="0" w:space="0" w:color="auto"/>
                                            <w:bottom w:val="none" w:sz="0" w:space="0" w:color="auto"/>
                                            <w:right w:val="none" w:sz="0" w:space="0" w:color="auto"/>
                                          </w:divBdr>
                                        </w:div>
                                        <w:div w:id="67192678">
                                          <w:marLeft w:val="0"/>
                                          <w:marRight w:val="0"/>
                                          <w:marTop w:val="0"/>
                                          <w:marBottom w:val="0"/>
                                          <w:divBdr>
                                            <w:top w:val="none" w:sz="0" w:space="0" w:color="auto"/>
                                            <w:left w:val="none" w:sz="0" w:space="0" w:color="auto"/>
                                            <w:bottom w:val="none" w:sz="0" w:space="0" w:color="auto"/>
                                            <w:right w:val="none" w:sz="0" w:space="0" w:color="auto"/>
                                          </w:divBdr>
                                          <w:divsChild>
                                            <w:div w:id="1079794573">
                                              <w:marLeft w:val="0"/>
                                              <w:marRight w:val="0"/>
                                              <w:marTop w:val="0"/>
                                              <w:marBottom w:val="0"/>
                                              <w:divBdr>
                                                <w:top w:val="none" w:sz="0" w:space="0" w:color="auto"/>
                                                <w:left w:val="none" w:sz="0" w:space="0" w:color="auto"/>
                                                <w:bottom w:val="none" w:sz="0" w:space="0" w:color="auto"/>
                                                <w:right w:val="none" w:sz="0" w:space="0" w:color="auto"/>
                                              </w:divBdr>
                                            </w:div>
                                            <w:div w:id="1380129562">
                                              <w:marLeft w:val="0"/>
                                              <w:marRight w:val="0"/>
                                              <w:marTop w:val="0"/>
                                              <w:marBottom w:val="0"/>
                                              <w:divBdr>
                                                <w:top w:val="none" w:sz="0" w:space="0" w:color="auto"/>
                                                <w:left w:val="none" w:sz="0" w:space="0" w:color="auto"/>
                                                <w:bottom w:val="none" w:sz="0" w:space="0" w:color="auto"/>
                                                <w:right w:val="none" w:sz="0" w:space="0" w:color="auto"/>
                                              </w:divBdr>
                                            </w:div>
                                            <w:div w:id="9093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290677">
      <w:bodyDiv w:val="1"/>
      <w:marLeft w:val="0"/>
      <w:marRight w:val="0"/>
      <w:marTop w:val="0"/>
      <w:marBottom w:val="0"/>
      <w:divBdr>
        <w:top w:val="none" w:sz="0" w:space="0" w:color="auto"/>
        <w:left w:val="none" w:sz="0" w:space="0" w:color="auto"/>
        <w:bottom w:val="none" w:sz="0" w:space="0" w:color="auto"/>
        <w:right w:val="none" w:sz="0" w:space="0" w:color="auto"/>
      </w:divBdr>
      <w:divsChild>
        <w:div w:id="1175652194">
          <w:marLeft w:val="0"/>
          <w:marRight w:val="0"/>
          <w:marTop w:val="0"/>
          <w:marBottom w:val="0"/>
          <w:divBdr>
            <w:top w:val="none" w:sz="0" w:space="0" w:color="auto"/>
            <w:left w:val="none" w:sz="0" w:space="0" w:color="auto"/>
            <w:bottom w:val="none" w:sz="0" w:space="0" w:color="auto"/>
            <w:right w:val="none" w:sz="0" w:space="0" w:color="auto"/>
          </w:divBdr>
          <w:divsChild>
            <w:div w:id="1572500383">
              <w:marLeft w:val="0"/>
              <w:marRight w:val="0"/>
              <w:marTop w:val="0"/>
              <w:marBottom w:val="0"/>
              <w:divBdr>
                <w:top w:val="none" w:sz="0" w:space="0" w:color="auto"/>
                <w:left w:val="none" w:sz="0" w:space="0" w:color="auto"/>
                <w:bottom w:val="none" w:sz="0" w:space="0" w:color="auto"/>
                <w:right w:val="none" w:sz="0" w:space="0" w:color="auto"/>
              </w:divBdr>
              <w:divsChild>
                <w:div w:id="1536697302">
                  <w:marLeft w:val="0"/>
                  <w:marRight w:val="0"/>
                  <w:marTop w:val="0"/>
                  <w:marBottom w:val="0"/>
                  <w:divBdr>
                    <w:top w:val="none" w:sz="0" w:space="0" w:color="auto"/>
                    <w:left w:val="none" w:sz="0" w:space="0" w:color="auto"/>
                    <w:bottom w:val="none" w:sz="0" w:space="0" w:color="auto"/>
                    <w:right w:val="none" w:sz="0" w:space="0" w:color="auto"/>
                  </w:divBdr>
                  <w:divsChild>
                    <w:div w:id="530456480">
                      <w:marLeft w:val="0"/>
                      <w:marRight w:val="0"/>
                      <w:marTop w:val="0"/>
                      <w:marBottom w:val="0"/>
                      <w:divBdr>
                        <w:top w:val="none" w:sz="0" w:space="0" w:color="auto"/>
                        <w:left w:val="none" w:sz="0" w:space="0" w:color="auto"/>
                        <w:bottom w:val="none" w:sz="0" w:space="0" w:color="auto"/>
                        <w:right w:val="none" w:sz="0" w:space="0" w:color="auto"/>
                      </w:divBdr>
                      <w:divsChild>
                        <w:div w:id="30106965">
                          <w:marLeft w:val="0"/>
                          <w:marRight w:val="0"/>
                          <w:marTop w:val="0"/>
                          <w:marBottom w:val="0"/>
                          <w:divBdr>
                            <w:top w:val="none" w:sz="0" w:space="0" w:color="auto"/>
                            <w:left w:val="none" w:sz="0" w:space="0" w:color="auto"/>
                            <w:bottom w:val="none" w:sz="0" w:space="0" w:color="auto"/>
                            <w:right w:val="none" w:sz="0" w:space="0" w:color="auto"/>
                          </w:divBdr>
                          <w:divsChild>
                            <w:div w:id="1641883464">
                              <w:marLeft w:val="0"/>
                              <w:marRight w:val="0"/>
                              <w:marTop w:val="0"/>
                              <w:marBottom w:val="0"/>
                              <w:divBdr>
                                <w:top w:val="none" w:sz="0" w:space="0" w:color="auto"/>
                                <w:left w:val="none" w:sz="0" w:space="0" w:color="auto"/>
                                <w:bottom w:val="none" w:sz="0" w:space="0" w:color="auto"/>
                                <w:right w:val="none" w:sz="0" w:space="0" w:color="auto"/>
                              </w:divBdr>
                              <w:divsChild>
                                <w:div w:id="1611862867">
                                  <w:marLeft w:val="0"/>
                                  <w:marRight w:val="0"/>
                                  <w:marTop w:val="0"/>
                                  <w:marBottom w:val="0"/>
                                  <w:divBdr>
                                    <w:top w:val="none" w:sz="0" w:space="0" w:color="auto"/>
                                    <w:left w:val="none" w:sz="0" w:space="0" w:color="auto"/>
                                    <w:bottom w:val="none" w:sz="0" w:space="0" w:color="auto"/>
                                    <w:right w:val="none" w:sz="0" w:space="0" w:color="auto"/>
                                  </w:divBdr>
                                  <w:divsChild>
                                    <w:div w:id="47459427">
                                      <w:marLeft w:val="0"/>
                                      <w:marRight w:val="0"/>
                                      <w:marTop w:val="0"/>
                                      <w:marBottom w:val="0"/>
                                      <w:divBdr>
                                        <w:top w:val="none" w:sz="0" w:space="0" w:color="auto"/>
                                        <w:left w:val="none" w:sz="0" w:space="0" w:color="auto"/>
                                        <w:bottom w:val="none" w:sz="0" w:space="0" w:color="auto"/>
                                        <w:right w:val="none" w:sz="0" w:space="0" w:color="auto"/>
                                      </w:divBdr>
                                      <w:divsChild>
                                        <w:div w:id="305162221">
                                          <w:marLeft w:val="0"/>
                                          <w:marRight w:val="0"/>
                                          <w:marTop w:val="0"/>
                                          <w:marBottom w:val="0"/>
                                          <w:divBdr>
                                            <w:top w:val="none" w:sz="0" w:space="0" w:color="auto"/>
                                            <w:left w:val="none" w:sz="0" w:space="0" w:color="auto"/>
                                            <w:bottom w:val="none" w:sz="0" w:space="0" w:color="auto"/>
                                            <w:right w:val="none" w:sz="0" w:space="0" w:color="auto"/>
                                          </w:divBdr>
                                        </w:div>
                                        <w:div w:id="270207516">
                                          <w:marLeft w:val="0"/>
                                          <w:marRight w:val="0"/>
                                          <w:marTop w:val="0"/>
                                          <w:marBottom w:val="0"/>
                                          <w:divBdr>
                                            <w:top w:val="none" w:sz="0" w:space="0" w:color="auto"/>
                                            <w:left w:val="none" w:sz="0" w:space="0" w:color="auto"/>
                                            <w:bottom w:val="none" w:sz="0" w:space="0" w:color="auto"/>
                                            <w:right w:val="none" w:sz="0" w:space="0" w:color="auto"/>
                                          </w:divBdr>
                                        </w:div>
                                        <w:div w:id="1744639778">
                                          <w:marLeft w:val="0"/>
                                          <w:marRight w:val="0"/>
                                          <w:marTop w:val="0"/>
                                          <w:marBottom w:val="0"/>
                                          <w:divBdr>
                                            <w:top w:val="none" w:sz="0" w:space="0" w:color="auto"/>
                                            <w:left w:val="none" w:sz="0" w:space="0" w:color="auto"/>
                                            <w:bottom w:val="none" w:sz="0" w:space="0" w:color="auto"/>
                                            <w:right w:val="none" w:sz="0" w:space="0" w:color="auto"/>
                                          </w:divBdr>
                                          <w:divsChild>
                                            <w:div w:id="1369794538">
                                              <w:marLeft w:val="0"/>
                                              <w:marRight w:val="0"/>
                                              <w:marTop w:val="0"/>
                                              <w:marBottom w:val="0"/>
                                              <w:divBdr>
                                                <w:top w:val="none" w:sz="0" w:space="0" w:color="auto"/>
                                                <w:left w:val="none" w:sz="0" w:space="0" w:color="auto"/>
                                                <w:bottom w:val="none" w:sz="0" w:space="0" w:color="auto"/>
                                                <w:right w:val="none" w:sz="0" w:space="0" w:color="auto"/>
                                              </w:divBdr>
                                            </w:div>
                                            <w:div w:id="720330254">
                                              <w:marLeft w:val="0"/>
                                              <w:marRight w:val="0"/>
                                              <w:marTop w:val="0"/>
                                              <w:marBottom w:val="0"/>
                                              <w:divBdr>
                                                <w:top w:val="none" w:sz="0" w:space="0" w:color="auto"/>
                                                <w:left w:val="none" w:sz="0" w:space="0" w:color="auto"/>
                                                <w:bottom w:val="none" w:sz="0" w:space="0" w:color="auto"/>
                                                <w:right w:val="none" w:sz="0" w:space="0" w:color="auto"/>
                                              </w:divBdr>
                                            </w:div>
                                            <w:div w:id="1966540996">
                                              <w:marLeft w:val="0"/>
                                              <w:marRight w:val="0"/>
                                              <w:marTop w:val="0"/>
                                              <w:marBottom w:val="0"/>
                                              <w:divBdr>
                                                <w:top w:val="none" w:sz="0" w:space="0" w:color="auto"/>
                                                <w:left w:val="none" w:sz="0" w:space="0" w:color="auto"/>
                                                <w:bottom w:val="none" w:sz="0" w:space="0" w:color="auto"/>
                                                <w:right w:val="none" w:sz="0" w:space="0" w:color="auto"/>
                                              </w:divBdr>
                                            </w:div>
                                            <w:div w:id="1510485256">
                                              <w:marLeft w:val="0"/>
                                              <w:marRight w:val="0"/>
                                              <w:marTop w:val="0"/>
                                              <w:marBottom w:val="0"/>
                                              <w:divBdr>
                                                <w:top w:val="none" w:sz="0" w:space="0" w:color="auto"/>
                                                <w:left w:val="none" w:sz="0" w:space="0" w:color="auto"/>
                                                <w:bottom w:val="none" w:sz="0" w:space="0" w:color="auto"/>
                                                <w:right w:val="none" w:sz="0" w:space="0" w:color="auto"/>
                                              </w:divBdr>
                                            </w:div>
                                            <w:div w:id="8498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366855">
      <w:bodyDiv w:val="1"/>
      <w:marLeft w:val="0"/>
      <w:marRight w:val="0"/>
      <w:marTop w:val="0"/>
      <w:marBottom w:val="0"/>
      <w:divBdr>
        <w:top w:val="none" w:sz="0" w:space="0" w:color="auto"/>
        <w:left w:val="none" w:sz="0" w:space="0" w:color="auto"/>
        <w:bottom w:val="none" w:sz="0" w:space="0" w:color="auto"/>
        <w:right w:val="none" w:sz="0" w:space="0" w:color="auto"/>
      </w:divBdr>
      <w:divsChild>
        <w:div w:id="1319260068">
          <w:marLeft w:val="0"/>
          <w:marRight w:val="0"/>
          <w:marTop w:val="0"/>
          <w:marBottom w:val="0"/>
          <w:divBdr>
            <w:top w:val="none" w:sz="0" w:space="0" w:color="auto"/>
            <w:left w:val="none" w:sz="0" w:space="0" w:color="auto"/>
            <w:bottom w:val="none" w:sz="0" w:space="0" w:color="auto"/>
            <w:right w:val="none" w:sz="0" w:space="0" w:color="auto"/>
          </w:divBdr>
          <w:divsChild>
            <w:div w:id="537623352">
              <w:marLeft w:val="0"/>
              <w:marRight w:val="0"/>
              <w:marTop w:val="0"/>
              <w:marBottom w:val="0"/>
              <w:divBdr>
                <w:top w:val="none" w:sz="0" w:space="0" w:color="auto"/>
                <w:left w:val="none" w:sz="0" w:space="0" w:color="auto"/>
                <w:bottom w:val="none" w:sz="0" w:space="0" w:color="auto"/>
                <w:right w:val="none" w:sz="0" w:space="0" w:color="auto"/>
              </w:divBdr>
              <w:divsChild>
                <w:div w:id="1948737403">
                  <w:marLeft w:val="0"/>
                  <w:marRight w:val="0"/>
                  <w:marTop w:val="0"/>
                  <w:marBottom w:val="0"/>
                  <w:divBdr>
                    <w:top w:val="none" w:sz="0" w:space="0" w:color="auto"/>
                    <w:left w:val="none" w:sz="0" w:space="0" w:color="auto"/>
                    <w:bottom w:val="none" w:sz="0" w:space="0" w:color="auto"/>
                    <w:right w:val="none" w:sz="0" w:space="0" w:color="auto"/>
                  </w:divBdr>
                  <w:divsChild>
                    <w:div w:id="652761634">
                      <w:marLeft w:val="0"/>
                      <w:marRight w:val="0"/>
                      <w:marTop w:val="0"/>
                      <w:marBottom w:val="0"/>
                      <w:divBdr>
                        <w:top w:val="none" w:sz="0" w:space="0" w:color="auto"/>
                        <w:left w:val="none" w:sz="0" w:space="0" w:color="auto"/>
                        <w:bottom w:val="none" w:sz="0" w:space="0" w:color="auto"/>
                        <w:right w:val="none" w:sz="0" w:space="0" w:color="auto"/>
                      </w:divBdr>
                      <w:divsChild>
                        <w:div w:id="2016566059">
                          <w:marLeft w:val="0"/>
                          <w:marRight w:val="0"/>
                          <w:marTop w:val="0"/>
                          <w:marBottom w:val="0"/>
                          <w:divBdr>
                            <w:top w:val="none" w:sz="0" w:space="0" w:color="auto"/>
                            <w:left w:val="none" w:sz="0" w:space="0" w:color="auto"/>
                            <w:bottom w:val="none" w:sz="0" w:space="0" w:color="auto"/>
                            <w:right w:val="none" w:sz="0" w:space="0" w:color="auto"/>
                          </w:divBdr>
                          <w:divsChild>
                            <w:div w:id="472868484">
                              <w:marLeft w:val="0"/>
                              <w:marRight w:val="0"/>
                              <w:marTop w:val="0"/>
                              <w:marBottom w:val="0"/>
                              <w:divBdr>
                                <w:top w:val="none" w:sz="0" w:space="0" w:color="auto"/>
                                <w:left w:val="none" w:sz="0" w:space="0" w:color="auto"/>
                                <w:bottom w:val="none" w:sz="0" w:space="0" w:color="auto"/>
                                <w:right w:val="none" w:sz="0" w:space="0" w:color="auto"/>
                              </w:divBdr>
                              <w:divsChild>
                                <w:div w:id="460921018">
                                  <w:marLeft w:val="0"/>
                                  <w:marRight w:val="0"/>
                                  <w:marTop w:val="0"/>
                                  <w:marBottom w:val="0"/>
                                  <w:divBdr>
                                    <w:top w:val="none" w:sz="0" w:space="0" w:color="auto"/>
                                    <w:left w:val="none" w:sz="0" w:space="0" w:color="auto"/>
                                    <w:bottom w:val="none" w:sz="0" w:space="0" w:color="auto"/>
                                    <w:right w:val="none" w:sz="0" w:space="0" w:color="auto"/>
                                  </w:divBdr>
                                  <w:divsChild>
                                    <w:div w:id="1705666601">
                                      <w:marLeft w:val="0"/>
                                      <w:marRight w:val="0"/>
                                      <w:marTop w:val="0"/>
                                      <w:marBottom w:val="0"/>
                                      <w:divBdr>
                                        <w:top w:val="none" w:sz="0" w:space="0" w:color="auto"/>
                                        <w:left w:val="none" w:sz="0" w:space="0" w:color="auto"/>
                                        <w:bottom w:val="none" w:sz="0" w:space="0" w:color="auto"/>
                                        <w:right w:val="none" w:sz="0" w:space="0" w:color="auto"/>
                                      </w:divBdr>
                                      <w:divsChild>
                                        <w:div w:id="1641763596">
                                          <w:marLeft w:val="0"/>
                                          <w:marRight w:val="0"/>
                                          <w:marTop w:val="0"/>
                                          <w:marBottom w:val="0"/>
                                          <w:divBdr>
                                            <w:top w:val="none" w:sz="0" w:space="0" w:color="auto"/>
                                            <w:left w:val="none" w:sz="0" w:space="0" w:color="auto"/>
                                            <w:bottom w:val="none" w:sz="0" w:space="0" w:color="auto"/>
                                            <w:right w:val="none" w:sz="0" w:space="0" w:color="auto"/>
                                          </w:divBdr>
                                        </w:div>
                                        <w:div w:id="621154805">
                                          <w:marLeft w:val="0"/>
                                          <w:marRight w:val="0"/>
                                          <w:marTop w:val="0"/>
                                          <w:marBottom w:val="0"/>
                                          <w:divBdr>
                                            <w:top w:val="none" w:sz="0" w:space="0" w:color="auto"/>
                                            <w:left w:val="none" w:sz="0" w:space="0" w:color="auto"/>
                                            <w:bottom w:val="none" w:sz="0" w:space="0" w:color="auto"/>
                                            <w:right w:val="none" w:sz="0" w:space="0" w:color="auto"/>
                                          </w:divBdr>
                                        </w:div>
                                        <w:div w:id="1932083410">
                                          <w:marLeft w:val="0"/>
                                          <w:marRight w:val="0"/>
                                          <w:marTop w:val="0"/>
                                          <w:marBottom w:val="0"/>
                                          <w:divBdr>
                                            <w:top w:val="none" w:sz="0" w:space="0" w:color="auto"/>
                                            <w:left w:val="none" w:sz="0" w:space="0" w:color="auto"/>
                                            <w:bottom w:val="none" w:sz="0" w:space="0" w:color="auto"/>
                                            <w:right w:val="none" w:sz="0" w:space="0" w:color="auto"/>
                                          </w:divBdr>
                                          <w:divsChild>
                                            <w:div w:id="1583679273">
                                              <w:marLeft w:val="0"/>
                                              <w:marRight w:val="0"/>
                                              <w:marTop w:val="0"/>
                                              <w:marBottom w:val="0"/>
                                              <w:divBdr>
                                                <w:top w:val="none" w:sz="0" w:space="0" w:color="auto"/>
                                                <w:left w:val="none" w:sz="0" w:space="0" w:color="auto"/>
                                                <w:bottom w:val="none" w:sz="0" w:space="0" w:color="auto"/>
                                                <w:right w:val="none" w:sz="0" w:space="0" w:color="auto"/>
                                              </w:divBdr>
                                            </w:div>
                                            <w:div w:id="978222953">
                                              <w:marLeft w:val="0"/>
                                              <w:marRight w:val="0"/>
                                              <w:marTop w:val="0"/>
                                              <w:marBottom w:val="0"/>
                                              <w:divBdr>
                                                <w:top w:val="none" w:sz="0" w:space="0" w:color="auto"/>
                                                <w:left w:val="none" w:sz="0" w:space="0" w:color="auto"/>
                                                <w:bottom w:val="none" w:sz="0" w:space="0" w:color="auto"/>
                                                <w:right w:val="none" w:sz="0" w:space="0" w:color="auto"/>
                                              </w:divBdr>
                                            </w:div>
                                            <w:div w:id="2096441507">
                                              <w:marLeft w:val="0"/>
                                              <w:marRight w:val="0"/>
                                              <w:marTop w:val="0"/>
                                              <w:marBottom w:val="0"/>
                                              <w:divBdr>
                                                <w:top w:val="none" w:sz="0" w:space="0" w:color="auto"/>
                                                <w:left w:val="none" w:sz="0" w:space="0" w:color="auto"/>
                                                <w:bottom w:val="none" w:sz="0" w:space="0" w:color="auto"/>
                                                <w:right w:val="none" w:sz="0" w:space="0" w:color="auto"/>
                                              </w:divBdr>
                                            </w:div>
                                            <w:div w:id="259338806">
                                              <w:marLeft w:val="0"/>
                                              <w:marRight w:val="0"/>
                                              <w:marTop w:val="0"/>
                                              <w:marBottom w:val="0"/>
                                              <w:divBdr>
                                                <w:top w:val="none" w:sz="0" w:space="0" w:color="auto"/>
                                                <w:left w:val="none" w:sz="0" w:space="0" w:color="auto"/>
                                                <w:bottom w:val="none" w:sz="0" w:space="0" w:color="auto"/>
                                                <w:right w:val="none" w:sz="0" w:space="0" w:color="auto"/>
                                              </w:divBdr>
                                            </w:div>
                                            <w:div w:id="1329208741">
                                              <w:marLeft w:val="0"/>
                                              <w:marRight w:val="0"/>
                                              <w:marTop w:val="0"/>
                                              <w:marBottom w:val="0"/>
                                              <w:divBdr>
                                                <w:top w:val="none" w:sz="0" w:space="0" w:color="auto"/>
                                                <w:left w:val="none" w:sz="0" w:space="0" w:color="auto"/>
                                                <w:bottom w:val="none" w:sz="0" w:space="0" w:color="auto"/>
                                                <w:right w:val="none" w:sz="0" w:space="0" w:color="auto"/>
                                              </w:divBdr>
                                            </w:div>
                                            <w:div w:id="1666661147">
                                              <w:marLeft w:val="0"/>
                                              <w:marRight w:val="0"/>
                                              <w:marTop w:val="0"/>
                                              <w:marBottom w:val="0"/>
                                              <w:divBdr>
                                                <w:top w:val="none" w:sz="0" w:space="0" w:color="auto"/>
                                                <w:left w:val="none" w:sz="0" w:space="0" w:color="auto"/>
                                                <w:bottom w:val="none" w:sz="0" w:space="0" w:color="auto"/>
                                                <w:right w:val="none" w:sz="0" w:space="0" w:color="auto"/>
                                              </w:divBdr>
                                            </w:div>
                                            <w:div w:id="244657790">
                                              <w:marLeft w:val="0"/>
                                              <w:marRight w:val="0"/>
                                              <w:marTop w:val="0"/>
                                              <w:marBottom w:val="0"/>
                                              <w:divBdr>
                                                <w:top w:val="none" w:sz="0" w:space="0" w:color="auto"/>
                                                <w:left w:val="none" w:sz="0" w:space="0" w:color="auto"/>
                                                <w:bottom w:val="none" w:sz="0" w:space="0" w:color="auto"/>
                                                <w:right w:val="none" w:sz="0" w:space="0" w:color="auto"/>
                                              </w:divBdr>
                                            </w:div>
                                            <w:div w:id="552430566">
                                              <w:marLeft w:val="0"/>
                                              <w:marRight w:val="0"/>
                                              <w:marTop w:val="0"/>
                                              <w:marBottom w:val="0"/>
                                              <w:divBdr>
                                                <w:top w:val="none" w:sz="0" w:space="0" w:color="auto"/>
                                                <w:left w:val="none" w:sz="0" w:space="0" w:color="auto"/>
                                                <w:bottom w:val="none" w:sz="0" w:space="0" w:color="auto"/>
                                                <w:right w:val="none" w:sz="0" w:space="0" w:color="auto"/>
                                              </w:divBdr>
                                            </w:div>
                                            <w:div w:id="1976787664">
                                              <w:marLeft w:val="0"/>
                                              <w:marRight w:val="0"/>
                                              <w:marTop w:val="0"/>
                                              <w:marBottom w:val="0"/>
                                              <w:divBdr>
                                                <w:top w:val="none" w:sz="0" w:space="0" w:color="auto"/>
                                                <w:left w:val="none" w:sz="0" w:space="0" w:color="auto"/>
                                                <w:bottom w:val="none" w:sz="0" w:space="0" w:color="auto"/>
                                                <w:right w:val="none" w:sz="0" w:space="0" w:color="auto"/>
                                              </w:divBdr>
                                            </w:div>
                                          </w:divsChild>
                                        </w:div>
                                        <w:div w:id="1226528286">
                                          <w:marLeft w:val="0"/>
                                          <w:marRight w:val="0"/>
                                          <w:marTop w:val="0"/>
                                          <w:marBottom w:val="0"/>
                                          <w:divBdr>
                                            <w:top w:val="none" w:sz="0" w:space="0" w:color="auto"/>
                                            <w:left w:val="none" w:sz="0" w:space="0" w:color="auto"/>
                                            <w:bottom w:val="none" w:sz="0" w:space="0" w:color="auto"/>
                                            <w:right w:val="none" w:sz="0" w:space="0" w:color="auto"/>
                                          </w:divBdr>
                                        </w:div>
                                        <w:div w:id="1681007040">
                                          <w:marLeft w:val="0"/>
                                          <w:marRight w:val="0"/>
                                          <w:marTop w:val="0"/>
                                          <w:marBottom w:val="0"/>
                                          <w:divBdr>
                                            <w:top w:val="none" w:sz="0" w:space="0" w:color="auto"/>
                                            <w:left w:val="none" w:sz="0" w:space="0" w:color="auto"/>
                                            <w:bottom w:val="none" w:sz="0" w:space="0" w:color="auto"/>
                                            <w:right w:val="none" w:sz="0" w:space="0" w:color="auto"/>
                                          </w:divBdr>
                                        </w:div>
                                        <w:div w:id="1254439318">
                                          <w:marLeft w:val="0"/>
                                          <w:marRight w:val="0"/>
                                          <w:marTop w:val="0"/>
                                          <w:marBottom w:val="0"/>
                                          <w:divBdr>
                                            <w:top w:val="none" w:sz="0" w:space="0" w:color="auto"/>
                                            <w:left w:val="none" w:sz="0" w:space="0" w:color="auto"/>
                                            <w:bottom w:val="none" w:sz="0" w:space="0" w:color="auto"/>
                                            <w:right w:val="none" w:sz="0" w:space="0" w:color="auto"/>
                                          </w:divBdr>
                                        </w:div>
                                        <w:div w:id="726729153">
                                          <w:marLeft w:val="0"/>
                                          <w:marRight w:val="0"/>
                                          <w:marTop w:val="0"/>
                                          <w:marBottom w:val="0"/>
                                          <w:divBdr>
                                            <w:top w:val="none" w:sz="0" w:space="0" w:color="auto"/>
                                            <w:left w:val="none" w:sz="0" w:space="0" w:color="auto"/>
                                            <w:bottom w:val="none" w:sz="0" w:space="0" w:color="auto"/>
                                            <w:right w:val="none" w:sz="0" w:space="0" w:color="auto"/>
                                          </w:divBdr>
                                          <w:divsChild>
                                            <w:div w:id="1372219521">
                                              <w:marLeft w:val="0"/>
                                              <w:marRight w:val="0"/>
                                              <w:marTop w:val="0"/>
                                              <w:marBottom w:val="0"/>
                                              <w:divBdr>
                                                <w:top w:val="none" w:sz="0" w:space="0" w:color="auto"/>
                                                <w:left w:val="none" w:sz="0" w:space="0" w:color="auto"/>
                                                <w:bottom w:val="none" w:sz="0" w:space="0" w:color="auto"/>
                                                <w:right w:val="none" w:sz="0" w:space="0" w:color="auto"/>
                                              </w:divBdr>
                                            </w:div>
                                            <w:div w:id="1210651264">
                                              <w:marLeft w:val="0"/>
                                              <w:marRight w:val="0"/>
                                              <w:marTop w:val="0"/>
                                              <w:marBottom w:val="0"/>
                                              <w:divBdr>
                                                <w:top w:val="none" w:sz="0" w:space="0" w:color="auto"/>
                                                <w:left w:val="none" w:sz="0" w:space="0" w:color="auto"/>
                                                <w:bottom w:val="none" w:sz="0" w:space="0" w:color="auto"/>
                                                <w:right w:val="none" w:sz="0" w:space="0" w:color="auto"/>
                                              </w:divBdr>
                                            </w:div>
                                            <w:div w:id="1262568078">
                                              <w:marLeft w:val="0"/>
                                              <w:marRight w:val="0"/>
                                              <w:marTop w:val="0"/>
                                              <w:marBottom w:val="0"/>
                                              <w:divBdr>
                                                <w:top w:val="none" w:sz="0" w:space="0" w:color="auto"/>
                                                <w:left w:val="none" w:sz="0" w:space="0" w:color="auto"/>
                                                <w:bottom w:val="none" w:sz="0" w:space="0" w:color="auto"/>
                                                <w:right w:val="none" w:sz="0" w:space="0" w:color="auto"/>
                                              </w:divBdr>
                                            </w:div>
                                            <w:div w:id="1520196058">
                                              <w:marLeft w:val="0"/>
                                              <w:marRight w:val="0"/>
                                              <w:marTop w:val="0"/>
                                              <w:marBottom w:val="0"/>
                                              <w:divBdr>
                                                <w:top w:val="none" w:sz="0" w:space="0" w:color="auto"/>
                                                <w:left w:val="none" w:sz="0" w:space="0" w:color="auto"/>
                                                <w:bottom w:val="none" w:sz="0" w:space="0" w:color="auto"/>
                                                <w:right w:val="none" w:sz="0" w:space="0" w:color="auto"/>
                                              </w:divBdr>
                                            </w:div>
                                          </w:divsChild>
                                        </w:div>
                                        <w:div w:id="16713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756099">
      <w:bodyDiv w:val="1"/>
      <w:marLeft w:val="0"/>
      <w:marRight w:val="0"/>
      <w:marTop w:val="0"/>
      <w:marBottom w:val="0"/>
      <w:divBdr>
        <w:top w:val="none" w:sz="0" w:space="0" w:color="auto"/>
        <w:left w:val="none" w:sz="0" w:space="0" w:color="auto"/>
        <w:bottom w:val="none" w:sz="0" w:space="0" w:color="auto"/>
        <w:right w:val="none" w:sz="0" w:space="0" w:color="auto"/>
      </w:divBdr>
      <w:divsChild>
        <w:div w:id="1048648131">
          <w:marLeft w:val="0"/>
          <w:marRight w:val="0"/>
          <w:marTop w:val="0"/>
          <w:marBottom w:val="0"/>
          <w:divBdr>
            <w:top w:val="none" w:sz="0" w:space="0" w:color="auto"/>
            <w:left w:val="none" w:sz="0" w:space="0" w:color="auto"/>
            <w:bottom w:val="none" w:sz="0" w:space="0" w:color="auto"/>
            <w:right w:val="none" w:sz="0" w:space="0" w:color="auto"/>
          </w:divBdr>
          <w:divsChild>
            <w:div w:id="1018854834">
              <w:marLeft w:val="0"/>
              <w:marRight w:val="0"/>
              <w:marTop w:val="0"/>
              <w:marBottom w:val="0"/>
              <w:divBdr>
                <w:top w:val="none" w:sz="0" w:space="0" w:color="auto"/>
                <w:left w:val="none" w:sz="0" w:space="0" w:color="auto"/>
                <w:bottom w:val="none" w:sz="0" w:space="0" w:color="auto"/>
                <w:right w:val="none" w:sz="0" w:space="0" w:color="auto"/>
              </w:divBdr>
              <w:divsChild>
                <w:div w:id="148789239">
                  <w:marLeft w:val="0"/>
                  <w:marRight w:val="0"/>
                  <w:marTop w:val="0"/>
                  <w:marBottom w:val="0"/>
                  <w:divBdr>
                    <w:top w:val="none" w:sz="0" w:space="0" w:color="auto"/>
                    <w:left w:val="none" w:sz="0" w:space="0" w:color="auto"/>
                    <w:bottom w:val="none" w:sz="0" w:space="0" w:color="auto"/>
                    <w:right w:val="none" w:sz="0" w:space="0" w:color="auto"/>
                  </w:divBdr>
                  <w:divsChild>
                    <w:div w:id="958995638">
                      <w:marLeft w:val="0"/>
                      <w:marRight w:val="0"/>
                      <w:marTop w:val="0"/>
                      <w:marBottom w:val="0"/>
                      <w:divBdr>
                        <w:top w:val="none" w:sz="0" w:space="0" w:color="auto"/>
                        <w:left w:val="none" w:sz="0" w:space="0" w:color="auto"/>
                        <w:bottom w:val="none" w:sz="0" w:space="0" w:color="auto"/>
                        <w:right w:val="none" w:sz="0" w:space="0" w:color="auto"/>
                      </w:divBdr>
                      <w:divsChild>
                        <w:div w:id="1163742949">
                          <w:marLeft w:val="0"/>
                          <w:marRight w:val="0"/>
                          <w:marTop w:val="0"/>
                          <w:marBottom w:val="0"/>
                          <w:divBdr>
                            <w:top w:val="none" w:sz="0" w:space="0" w:color="auto"/>
                            <w:left w:val="none" w:sz="0" w:space="0" w:color="auto"/>
                            <w:bottom w:val="none" w:sz="0" w:space="0" w:color="auto"/>
                            <w:right w:val="none" w:sz="0" w:space="0" w:color="auto"/>
                          </w:divBdr>
                          <w:divsChild>
                            <w:div w:id="699354039">
                              <w:marLeft w:val="0"/>
                              <w:marRight w:val="0"/>
                              <w:marTop w:val="0"/>
                              <w:marBottom w:val="0"/>
                              <w:divBdr>
                                <w:top w:val="none" w:sz="0" w:space="0" w:color="auto"/>
                                <w:left w:val="none" w:sz="0" w:space="0" w:color="auto"/>
                                <w:bottom w:val="none" w:sz="0" w:space="0" w:color="auto"/>
                                <w:right w:val="none" w:sz="0" w:space="0" w:color="auto"/>
                              </w:divBdr>
                              <w:divsChild>
                                <w:div w:id="1133258549">
                                  <w:marLeft w:val="0"/>
                                  <w:marRight w:val="0"/>
                                  <w:marTop w:val="0"/>
                                  <w:marBottom w:val="0"/>
                                  <w:divBdr>
                                    <w:top w:val="none" w:sz="0" w:space="0" w:color="auto"/>
                                    <w:left w:val="none" w:sz="0" w:space="0" w:color="auto"/>
                                    <w:bottom w:val="none" w:sz="0" w:space="0" w:color="auto"/>
                                    <w:right w:val="none" w:sz="0" w:space="0" w:color="auto"/>
                                  </w:divBdr>
                                  <w:divsChild>
                                    <w:div w:id="861287723">
                                      <w:marLeft w:val="0"/>
                                      <w:marRight w:val="0"/>
                                      <w:marTop w:val="0"/>
                                      <w:marBottom w:val="0"/>
                                      <w:divBdr>
                                        <w:top w:val="none" w:sz="0" w:space="0" w:color="auto"/>
                                        <w:left w:val="none" w:sz="0" w:space="0" w:color="auto"/>
                                        <w:bottom w:val="none" w:sz="0" w:space="0" w:color="auto"/>
                                        <w:right w:val="none" w:sz="0" w:space="0" w:color="auto"/>
                                      </w:divBdr>
                                      <w:divsChild>
                                        <w:div w:id="2106267178">
                                          <w:marLeft w:val="0"/>
                                          <w:marRight w:val="0"/>
                                          <w:marTop w:val="0"/>
                                          <w:marBottom w:val="0"/>
                                          <w:divBdr>
                                            <w:top w:val="none" w:sz="0" w:space="0" w:color="auto"/>
                                            <w:left w:val="none" w:sz="0" w:space="0" w:color="auto"/>
                                            <w:bottom w:val="none" w:sz="0" w:space="0" w:color="auto"/>
                                            <w:right w:val="none" w:sz="0" w:space="0" w:color="auto"/>
                                          </w:divBdr>
                                        </w:div>
                                        <w:div w:id="1394229480">
                                          <w:marLeft w:val="0"/>
                                          <w:marRight w:val="0"/>
                                          <w:marTop w:val="0"/>
                                          <w:marBottom w:val="0"/>
                                          <w:divBdr>
                                            <w:top w:val="none" w:sz="0" w:space="0" w:color="auto"/>
                                            <w:left w:val="none" w:sz="0" w:space="0" w:color="auto"/>
                                            <w:bottom w:val="none" w:sz="0" w:space="0" w:color="auto"/>
                                            <w:right w:val="none" w:sz="0" w:space="0" w:color="auto"/>
                                          </w:divBdr>
                                        </w:div>
                                        <w:div w:id="833880213">
                                          <w:marLeft w:val="0"/>
                                          <w:marRight w:val="0"/>
                                          <w:marTop w:val="0"/>
                                          <w:marBottom w:val="0"/>
                                          <w:divBdr>
                                            <w:top w:val="none" w:sz="0" w:space="0" w:color="auto"/>
                                            <w:left w:val="none" w:sz="0" w:space="0" w:color="auto"/>
                                            <w:bottom w:val="none" w:sz="0" w:space="0" w:color="auto"/>
                                            <w:right w:val="none" w:sz="0" w:space="0" w:color="auto"/>
                                          </w:divBdr>
                                        </w:div>
                                        <w:div w:id="16116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117655">
      <w:bodyDiv w:val="1"/>
      <w:marLeft w:val="0"/>
      <w:marRight w:val="0"/>
      <w:marTop w:val="0"/>
      <w:marBottom w:val="0"/>
      <w:divBdr>
        <w:top w:val="none" w:sz="0" w:space="0" w:color="auto"/>
        <w:left w:val="none" w:sz="0" w:space="0" w:color="auto"/>
        <w:bottom w:val="none" w:sz="0" w:space="0" w:color="auto"/>
        <w:right w:val="none" w:sz="0" w:space="0" w:color="auto"/>
      </w:divBdr>
      <w:divsChild>
        <w:div w:id="503399732">
          <w:marLeft w:val="0"/>
          <w:marRight w:val="0"/>
          <w:marTop w:val="0"/>
          <w:marBottom w:val="0"/>
          <w:divBdr>
            <w:top w:val="none" w:sz="0" w:space="0" w:color="auto"/>
            <w:left w:val="none" w:sz="0" w:space="0" w:color="auto"/>
            <w:bottom w:val="none" w:sz="0" w:space="0" w:color="auto"/>
            <w:right w:val="none" w:sz="0" w:space="0" w:color="auto"/>
          </w:divBdr>
          <w:divsChild>
            <w:div w:id="1976717518">
              <w:marLeft w:val="0"/>
              <w:marRight w:val="0"/>
              <w:marTop w:val="0"/>
              <w:marBottom w:val="0"/>
              <w:divBdr>
                <w:top w:val="none" w:sz="0" w:space="0" w:color="auto"/>
                <w:left w:val="none" w:sz="0" w:space="0" w:color="auto"/>
                <w:bottom w:val="none" w:sz="0" w:space="0" w:color="auto"/>
                <w:right w:val="none" w:sz="0" w:space="0" w:color="auto"/>
              </w:divBdr>
              <w:divsChild>
                <w:div w:id="824862717">
                  <w:marLeft w:val="0"/>
                  <w:marRight w:val="0"/>
                  <w:marTop w:val="0"/>
                  <w:marBottom w:val="0"/>
                  <w:divBdr>
                    <w:top w:val="none" w:sz="0" w:space="0" w:color="auto"/>
                    <w:left w:val="none" w:sz="0" w:space="0" w:color="auto"/>
                    <w:bottom w:val="none" w:sz="0" w:space="0" w:color="auto"/>
                    <w:right w:val="none" w:sz="0" w:space="0" w:color="auto"/>
                  </w:divBdr>
                  <w:divsChild>
                    <w:div w:id="1476406890">
                      <w:marLeft w:val="0"/>
                      <w:marRight w:val="0"/>
                      <w:marTop w:val="0"/>
                      <w:marBottom w:val="0"/>
                      <w:divBdr>
                        <w:top w:val="none" w:sz="0" w:space="0" w:color="auto"/>
                        <w:left w:val="none" w:sz="0" w:space="0" w:color="auto"/>
                        <w:bottom w:val="none" w:sz="0" w:space="0" w:color="auto"/>
                        <w:right w:val="none" w:sz="0" w:space="0" w:color="auto"/>
                      </w:divBdr>
                      <w:divsChild>
                        <w:div w:id="18824582">
                          <w:marLeft w:val="0"/>
                          <w:marRight w:val="0"/>
                          <w:marTop w:val="0"/>
                          <w:marBottom w:val="0"/>
                          <w:divBdr>
                            <w:top w:val="none" w:sz="0" w:space="0" w:color="auto"/>
                            <w:left w:val="none" w:sz="0" w:space="0" w:color="auto"/>
                            <w:bottom w:val="none" w:sz="0" w:space="0" w:color="auto"/>
                            <w:right w:val="none" w:sz="0" w:space="0" w:color="auto"/>
                          </w:divBdr>
                          <w:divsChild>
                            <w:div w:id="1857966312">
                              <w:marLeft w:val="0"/>
                              <w:marRight w:val="0"/>
                              <w:marTop w:val="0"/>
                              <w:marBottom w:val="0"/>
                              <w:divBdr>
                                <w:top w:val="none" w:sz="0" w:space="0" w:color="auto"/>
                                <w:left w:val="none" w:sz="0" w:space="0" w:color="auto"/>
                                <w:bottom w:val="none" w:sz="0" w:space="0" w:color="auto"/>
                                <w:right w:val="none" w:sz="0" w:space="0" w:color="auto"/>
                              </w:divBdr>
                              <w:divsChild>
                                <w:div w:id="357199222">
                                  <w:marLeft w:val="0"/>
                                  <w:marRight w:val="0"/>
                                  <w:marTop w:val="0"/>
                                  <w:marBottom w:val="0"/>
                                  <w:divBdr>
                                    <w:top w:val="none" w:sz="0" w:space="0" w:color="auto"/>
                                    <w:left w:val="none" w:sz="0" w:space="0" w:color="auto"/>
                                    <w:bottom w:val="none" w:sz="0" w:space="0" w:color="auto"/>
                                    <w:right w:val="none" w:sz="0" w:space="0" w:color="auto"/>
                                  </w:divBdr>
                                  <w:divsChild>
                                    <w:div w:id="948049482">
                                      <w:marLeft w:val="0"/>
                                      <w:marRight w:val="0"/>
                                      <w:marTop w:val="0"/>
                                      <w:marBottom w:val="0"/>
                                      <w:divBdr>
                                        <w:top w:val="none" w:sz="0" w:space="0" w:color="auto"/>
                                        <w:left w:val="none" w:sz="0" w:space="0" w:color="auto"/>
                                        <w:bottom w:val="none" w:sz="0" w:space="0" w:color="auto"/>
                                        <w:right w:val="none" w:sz="0" w:space="0" w:color="auto"/>
                                      </w:divBdr>
                                      <w:divsChild>
                                        <w:div w:id="2048026486">
                                          <w:marLeft w:val="0"/>
                                          <w:marRight w:val="0"/>
                                          <w:marTop w:val="0"/>
                                          <w:marBottom w:val="0"/>
                                          <w:divBdr>
                                            <w:top w:val="none" w:sz="0" w:space="0" w:color="auto"/>
                                            <w:left w:val="none" w:sz="0" w:space="0" w:color="auto"/>
                                            <w:bottom w:val="none" w:sz="0" w:space="0" w:color="auto"/>
                                            <w:right w:val="none" w:sz="0" w:space="0" w:color="auto"/>
                                          </w:divBdr>
                                        </w:div>
                                        <w:div w:id="969898226">
                                          <w:marLeft w:val="0"/>
                                          <w:marRight w:val="0"/>
                                          <w:marTop w:val="0"/>
                                          <w:marBottom w:val="0"/>
                                          <w:divBdr>
                                            <w:top w:val="none" w:sz="0" w:space="0" w:color="auto"/>
                                            <w:left w:val="none" w:sz="0" w:space="0" w:color="auto"/>
                                            <w:bottom w:val="none" w:sz="0" w:space="0" w:color="auto"/>
                                            <w:right w:val="none" w:sz="0" w:space="0" w:color="auto"/>
                                          </w:divBdr>
                                        </w:div>
                                        <w:div w:id="20349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55575">
      <w:bodyDiv w:val="1"/>
      <w:marLeft w:val="0"/>
      <w:marRight w:val="0"/>
      <w:marTop w:val="0"/>
      <w:marBottom w:val="0"/>
      <w:divBdr>
        <w:top w:val="none" w:sz="0" w:space="0" w:color="auto"/>
        <w:left w:val="none" w:sz="0" w:space="0" w:color="auto"/>
        <w:bottom w:val="none" w:sz="0" w:space="0" w:color="auto"/>
        <w:right w:val="none" w:sz="0" w:space="0" w:color="auto"/>
      </w:divBdr>
      <w:divsChild>
        <w:div w:id="760755237">
          <w:marLeft w:val="0"/>
          <w:marRight w:val="0"/>
          <w:marTop w:val="0"/>
          <w:marBottom w:val="0"/>
          <w:divBdr>
            <w:top w:val="none" w:sz="0" w:space="0" w:color="auto"/>
            <w:left w:val="none" w:sz="0" w:space="0" w:color="auto"/>
            <w:bottom w:val="none" w:sz="0" w:space="0" w:color="auto"/>
            <w:right w:val="none" w:sz="0" w:space="0" w:color="auto"/>
          </w:divBdr>
          <w:divsChild>
            <w:div w:id="2070034891">
              <w:marLeft w:val="0"/>
              <w:marRight w:val="0"/>
              <w:marTop w:val="0"/>
              <w:marBottom w:val="0"/>
              <w:divBdr>
                <w:top w:val="none" w:sz="0" w:space="0" w:color="auto"/>
                <w:left w:val="none" w:sz="0" w:space="0" w:color="auto"/>
                <w:bottom w:val="none" w:sz="0" w:space="0" w:color="auto"/>
                <w:right w:val="none" w:sz="0" w:space="0" w:color="auto"/>
              </w:divBdr>
              <w:divsChild>
                <w:div w:id="1032145311">
                  <w:marLeft w:val="0"/>
                  <w:marRight w:val="0"/>
                  <w:marTop w:val="0"/>
                  <w:marBottom w:val="0"/>
                  <w:divBdr>
                    <w:top w:val="none" w:sz="0" w:space="0" w:color="auto"/>
                    <w:left w:val="none" w:sz="0" w:space="0" w:color="auto"/>
                    <w:bottom w:val="none" w:sz="0" w:space="0" w:color="auto"/>
                    <w:right w:val="none" w:sz="0" w:space="0" w:color="auto"/>
                  </w:divBdr>
                  <w:divsChild>
                    <w:div w:id="640430779">
                      <w:marLeft w:val="0"/>
                      <w:marRight w:val="0"/>
                      <w:marTop w:val="0"/>
                      <w:marBottom w:val="0"/>
                      <w:divBdr>
                        <w:top w:val="none" w:sz="0" w:space="0" w:color="auto"/>
                        <w:left w:val="none" w:sz="0" w:space="0" w:color="auto"/>
                        <w:bottom w:val="none" w:sz="0" w:space="0" w:color="auto"/>
                        <w:right w:val="none" w:sz="0" w:space="0" w:color="auto"/>
                      </w:divBdr>
                      <w:divsChild>
                        <w:div w:id="1491753961">
                          <w:marLeft w:val="0"/>
                          <w:marRight w:val="0"/>
                          <w:marTop w:val="0"/>
                          <w:marBottom w:val="0"/>
                          <w:divBdr>
                            <w:top w:val="none" w:sz="0" w:space="0" w:color="auto"/>
                            <w:left w:val="none" w:sz="0" w:space="0" w:color="auto"/>
                            <w:bottom w:val="none" w:sz="0" w:space="0" w:color="auto"/>
                            <w:right w:val="none" w:sz="0" w:space="0" w:color="auto"/>
                          </w:divBdr>
                          <w:divsChild>
                            <w:div w:id="710151701">
                              <w:marLeft w:val="0"/>
                              <w:marRight w:val="0"/>
                              <w:marTop w:val="0"/>
                              <w:marBottom w:val="0"/>
                              <w:divBdr>
                                <w:top w:val="none" w:sz="0" w:space="0" w:color="auto"/>
                                <w:left w:val="none" w:sz="0" w:space="0" w:color="auto"/>
                                <w:bottom w:val="none" w:sz="0" w:space="0" w:color="auto"/>
                                <w:right w:val="none" w:sz="0" w:space="0" w:color="auto"/>
                              </w:divBdr>
                              <w:divsChild>
                                <w:div w:id="69541801">
                                  <w:marLeft w:val="0"/>
                                  <w:marRight w:val="0"/>
                                  <w:marTop w:val="0"/>
                                  <w:marBottom w:val="0"/>
                                  <w:divBdr>
                                    <w:top w:val="none" w:sz="0" w:space="0" w:color="auto"/>
                                    <w:left w:val="none" w:sz="0" w:space="0" w:color="auto"/>
                                    <w:bottom w:val="none" w:sz="0" w:space="0" w:color="auto"/>
                                    <w:right w:val="none" w:sz="0" w:space="0" w:color="auto"/>
                                  </w:divBdr>
                                  <w:divsChild>
                                    <w:div w:id="533421706">
                                      <w:marLeft w:val="0"/>
                                      <w:marRight w:val="0"/>
                                      <w:marTop w:val="0"/>
                                      <w:marBottom w:val="0"/>
                                      <w:divBdr>
                                        <w:top w:val="none" w:sz="0" w:space="0" w:color="auto"/>
                                        <w:left w:val="none" w:sz="0" w:space="0" w:color="auto"/>
                                        <w:bottom w:val="none" w:sz="0" w:space="0" w:color="auto"/>
                                        <w:right w:val="none" w:sz="0" w:space="0" w:color="auto"/>
                                      </w:divBdr>
                                      <w:divsChild>
                                        <w:div w:id="1640183440">
                                          <w:marLeft w:val="0"/>
                                          <w:marRight w:val="0"/>
                                          <w:marTop w:val="0"/>
                                          <w:marBottom w:val="0"/>
                                          <w:divBdr>
                                            <w:top w:val="none" w:sz="0" w:space="0" w:color="auto"/>
                                            <w:left w:val="none" w:sz="0" w:space="0" w:color="auto"/>
                                            <w:bottom w:val="none" w:sz="0" w:space="0" w:color="auto"/>
                                            <w:right w:val="none" w:sz="0" w:space="0" w:color="auto"/>
                                          </w:divBdr>
                                        </w:div>
                                        <w:div w:id="1425766038">
                                          <w:marLeft w:val="0"/>
                                          <w:marRight w:val="0"/>
                                          <w:marTop w:val="0"/>
                                          <w:marBottom w:val="0"/>
                                          <w:divBdr>
                                            <w:top w:val="none" w:sz="0" w:space="0" w:color="auto"/>
                                            <w:left w:val="none" w:sz="0" w:space="0" w:color="auto"/>
                                            <w:bottom w:val="none" w:sz="0" w:space="0" w:color="auto"/>
                                            <w:right w:val="none" w:sz="0" w:space="0" w:color="auto"/>
                                          </w:divBdr>
                                        </w:div>
                                        <w:div w:id="223226910">
                                          <w:marLeft w:val="0"/>
                                          <w:marRight w:val="0"/>
                                          <w:marTop w:val="0"/>
                                          <w:marBottom w:val="0"/>
                                          <w:divBdr>
                                            <w:top w:val="none" w:sz="0" w:space="0" w:color="auto"/>
                                            <w:left w:val="none" w:sz="0" w:space="0" w:color="auto"/>
                                            <w:bottom w:val="none" w:sz="0" w:space="0" w:color="auto"/>
                                            <w:right w:val="none" w:sz="0" w:space="0" w:color="auto"/>
                                          </w:divBdr>
                                        </w:div>
                                        <w:div w:id="3758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168122">
      <w:bodyDiv w:val="1"/>
      <w:marLeft w:val="0"/>
      <w:marRight w:val="0"/>
      <w:marTop w:val="0"/>
      <w:marBottom w:val="0"/>
      <w:divBdr>
        <w:top w:val="none" w:sz="0" w:space="0" w:color="auto"/>
        <w:left w:val="none" w:sz="0" w:space="0" w:color="auto"/>
        <w:bottom w:val="none" w:sz="0" w:space="0" w:color="auto"/>
        <w:right w:val="none" w:sz="0" w:space="0" w:color="auto"/>
      </w:divBdr>
      <w:divsChild>
        <w:div w:id="350879890">
          <w:marLeft w:val="0"/>
          <w:marRight w:val="0"/>
          <w:marTop w:val="0"/>
          <w:marBottom w:val="0"/>
          <w:divBdr>
            <w:top w:val="none" w:sz="0" w:space="0" w:color="auto"/>
            <w:left w:val="none" w:sz="0" w:space="0" w:color="auto"/>
            <w:bottom w:val="none" w:sz="0" w:space="0" w:color="auto"/>
            <w:right w:val="none" w:sz="0" w:space="0" w:color="auto"/>
          </w:divBdr>
          <w:divsChild>
            <w:div w:id="361786079">
              <w:marLeft w:val="0"/>
              <w:marRight w:val="0"/>
              <w:marTop w:val="0"/>
              <w:marBottom w:val="0"/>
              <w:divBdr>
                <w:top w:val="none" w:sz="0" w:space="0" w:color="auto"/>
                <w:left w:val="none" w:sz="0" w:space="0" w:color="auto"/>
                <w:bottom w:val="none" w:sz="0" w:space="0" w:color="auto"/>
                <w:right w:val="none" w:sz="0" w:space="0" w:color="auto"/>
              </w:divBdr>
              <w:divsChild>
                <w:div w:id="298534767">
                  <w:marLeft w:val="0"/>
                  <w:marRight w:val="0"/>
                  <w:marTop w:val="0"/>
                  <w:marBottom w:val="0"/>
                  <w:divBdr>
                    <w:top w:val="none" w:sz="0" w:space="0" w:color="auto"/>
                    <w:left w:val="none" w:sz="0" w:space="0" w:color="auto"/>
                    <w:bottom w:val="none" w:sz="0" w:space="0" w:color="auto"/>
                    <w:right w:val="none" w:sz="0" w:space="0" w:color="auto"/>
                  </w:divBdr>
                  <w:divsChild>
                    <w:div w:id="379668642">
                      <w:marLeft w:val="0"/>
                      <w:marRight w:val="0"/>
                      <w:marTop w:val="0"/>
                      <w:marBottom w:val="0"/>
                      <w:divBdr>
                        <w:top w:val="none" w:sz="0" w:space="0" w:color="auto"/>
                        <w:left w:val="none" w:sz="0" w:space="0" w:color="auto"/>
                        <w:bottom w:val="none" w:sz="0" w:space="0" w:color="auto"/>
                        <w:right w:val="none" w:sz="0" w:space="0" w:color="auto"/>
                      </w:divBdr>
                      <w:divsChild>
                        <w:div w:id="167714375">
                          <w:marLeft w:val="0"/>
                          <w:marRight w:val="0"/>
                          <w:marTop w:val="0"/>
                          <w:marBottom w:val="0"/>
                          <w:divBdr>
                            <w:top w:val="none" w:sz="0" w:space="0" w:color="auto"/>
                            <w:left w:val="none" w:sz="0" w:space="0" w:color="auto"/>
                            <w:bottom w:val="none" w:sz="0" w:space="0" w:color="auto"/>
                            <w:right w:val="none" w:sz="0" w:space="0" w:color="auto"/>
                          </w:divBdr>
                          <w:divsChild>
                            <w:div w:id="1370766317">
                              <w:marLeft w:val="0"/>
                              <w:marRight w:val="0"/>
                              <w:marTop w:val="0"/>
                              <w:marBottom w:val="0"/>
                              <w:divBdr>
                                <w:top w:val="none" w:sz="0" w:space="0" w:color="auto"/>
                                <w:left w:val="none" w:sz="0" w:space="0" w:color="auto"/>
                                <w:bottom w:val="none" w:sz="0" w:space="0" w:color="auto"/>
                                <w:right w:val="none" w:sz="0" w:space="0" w:color="auto"/>
                              </w:divBdr>
                              <w:divsChild>
                                <w:div w:id="1723170717">
                                  <w:marLeft w:val="0"/>
                                  <w:marRight w:val="0"/>
                                  <w:marTop w:val="0"/>
                                  <w:marBottom w:val="0"/>
                                  <w:divBdr>
                                    <w:top w:val="none" w:sz="0" w:space="0" w:color="auto"/>
                                    <w:left w:val="none" w:sz="0" w:space="0" w:color="auto"/>
                                    <w:bottom w:val="none" w:sz="0" w:space="0" w:color="auto"/>
                                    <w:right w:val="none" w:sz="0" w:space="0" w:color="auto"/>
                                  </w:divBdr>
                                  <w:divsChild>
                                    <w:div w:id="412549396">
                                      <w:marLeft w:val="0"/>
                                      <w:marRight w:val="0"/>
                                      <w:marTop w:val="0"/>
                                      <w:marBottom w:val="0"/>
                                      <w:divBdr>
                                        <w:top w:val="none" w:sz="0" w:space="0" w:color="auto"/>
                                        <w:left w:val="none" w:sz="0" w:space="0" w:color="auto"/>
                                        <w:bottom w:val="none" w:sz="0" w:space="0" w:color="auto"/>
                                        <w:right w:val="none" w:sz="0" w:space="0" w:color="auto"/>
                                      </w:divBdr>
                                      <w:divsChild>
                                        <w:div w:id="1837526095">
                                          <w:marLeft w:val="0"/>
                                          <w:marRight w:val="0"/>
                                          <w:marTop w:val="0"/>
                                          <w:marBottom w:val="0"/>
                                          <w:divBdr>
                                            <w:top w:val="none" w:sz="0" w:space="0" w:color="auto"/>
                                            <w:left w:val="none" w:sz="0" w:space="0" w:color="auto"/>
                                            <w:bottom w:val="none" w:sz="0" w:space="0" w:color="auto"/>
                                            <w:right w:val="none" w:sz="0" w:space="0" w:color="auto"/>
                                          </w:divBdr>
                                        </w:div>
                                        <w:div w:id="903294072">
                                          <w:marLeft w:val="0"/>
                                          <w:marRight w:val="0"/>
                                          <w:marTop w:val="0"/>
                                          <w:marBottom w:val="0"/>
                                          <w:divBdr>
                                            <w:top w:val="none" w:sz="0" w:space="0" w:color="auto"/>
                                            <w:left w:val="none" w:sz="0" w:space="0" w:color="auto"/>
                                            <w:bottom w:val="none" w:sz="0" w:space="0" w:color="auto"/>
                                            <w:right w:val="none" w:sz="0" w:space="0" w:color="auto"/>
                                          </w:divBdr>
                                        </w:div>
                                        <w:div w:id="661589246">
                                          <w:marLeft w:val="0"/>
                                          <w:marRight w:val="0"/>
                                          <w:marTop w:val="0"/>
                                          <w:marBottom w:val="0"/>
                                          <w:divBdr>
                                            <w:top w:val="none" w:sz="0" w:space="0" w:color="auto"/>
                                            <w:left w:val="none" w:sz="0" w:space="0" w:color="auto"/>
                                            <w:bottom w:val="none" w:sz="0" w:space="0" w:color="auto"/>
                                            <w:right w:val="none" w:sz="0" w:space="0" w:color="auto"/>
                                          </w:divBdr>
                                          <w:divsChild>
                                            <w:div w:id="462769207">
                                              <w:marLeft w:val="0"/>
                                              <w:marRight w:val="0"/>
                                              <w:marTop w:val="0"/>
                                              <w:marBottom w:val="0"/>
                                              <w:divBdr>
                                                <w:top w:val="none" w:sz="0" w:space="0" w:color="auto"/>
                                                <w:left w:val="none" w:sz="0" w:space="0" w:color="auto"/>
                                                <w:bottom w:val="none" w:sz="0" w:space="0" w:color="auto"/>
                                                <w:right w:val="none" w:sz="0" w:space="0" w:color="auto"/>
                                              </w:divBdr>
                                            </w:div>
                                            <w:div w:id="2143032755">
                                              <w:marLeft w:val="0"/>
                                              <w:marRight w:val="0"/>
                                              <w:marTop w:val="0"/>
                                              <w:marBottom w:val="0"/>
                                              <w:divBdr>
                                                <w:top w:val="none" w:sz="0" w:space="0" w:color="auto"/>
                                                <w:left w:val="none" w:sz="0" w:space="0" w:color="auto"/>
                                                <w:bottom w:val="none" w:sz="0" w:space="0" w:color="auto"/>
                                                <w:right w:val="none" w:sz="0" w:space="0" w:color="auto"/>
                                              </w:divBdr>
                                            </w:div>
                                            <w:div w:id="2117405913">
                                              <w:marLeft w:val="0"/>
                                              <w:marRight w:val="0"/>
                                              <w:marTop w:val="0"/>
                                              <w:marBottom w:val="0"/>
                                              <w:divBdr>
                                                <w:top w:val="none" w:sz="0" w:space="0" w:color="auto"/>
                                                <w:left w:val="none" w:sz="0" w:space="0" w:color="auto"/>
                                                <w:bottom w:val="none" w:sz="0" w:space="0" w:color="auto"/>
                                                <w:right w:val="none" w:sz="0" w:space="0" w:color="auto"/>
                                              </w:divBdr>
                                            </w:div>
                                            <w:div w:id="1629630872">
                                              <w:marLeft w:val="0"/>
                                              <w:marRight w:val="0"/>
                                              <w:marTop w:val="0"/>
                                              <w:marBottom w:val="0"/>
                                              <w:divBdr>
                                                <w:top w:val="none" w:sz="0" w:space="0" w:color="auto"/>
                                                <w:left w:val="none" w:sz="0" w:space="0" w:color="auto"/>
                                                <w:bottom w:val="none" w:sz="0" w:space="0" w:color="auto"/>
                                                <w:right w:val="none" w:sz="0" w:space="0" w:color="auto"/>
                                              </w:divBdr>
                                            </w:div>
                                          </w:divsChild>
                                        </w:div>
                                        <w:div w:id="19884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elombardia.consiglio.regione.lombardia.it/normelombardia/Accessibile/main.aspx?view=showpart&amp;urn=%23art99-com3" TargetMode="External"/><Relationship Id="rId13" Type="http://schemas.openxmlformats.org/officeDocument/2006/relationships/hyperlink" Target="http://normelombardia.consiglio.regione.lombardia.it/normelombardia/Accessibile/main.aspx?view=showpart&amp;urn=urn:nir:presidente.repubblica:decreto:1995;376%23art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rmelombardia.consiglio.regione.lombardia.it/normelombardia/Accessibile/main.aspx?view=showpart&amp;urn=urn:nir:regione.lombardia:legge:1983;86%23art20" TargetMode="External"/><Relationship Id="rId12" Type="http://schemas.openxmlformats.org/officeDocument/2006/relationships/hyperlink" Target="http://normelombardia.consiglio.regione.lombardia.it/normelombardia/Accessibile/main.aspx?view=showpart&amp;urn=urn:nir:presidente.repubblica:decreto:1995;376%23art5" TargetMode="External"/><Relationship Id="rId17" Type="http://schemas.openxmlformats.org/officeDocument/2006/relationships/hyperlink" Target="http://normelombardia.consiglio.regione.lombardia.it/normelombardia/Accessibile/main.aspx?view=showpart&amp;urn=urn:nir:regione.lombardia:legge:1997;31" TargetMode="External"/><Relationship Id="rId2" Type="http://schemas.openxmlformats.org/officeDocument/2006/relationships/styles" Target="styles.xml"/><Relationship Id="rId16" Type="http://schemas.openxmlformats.org/officeDocument/2006/relationships/hyperlink" Target="http://normelombardia.consiglio.regione.lombardia.it/normelombardia/Accessibile/main.aspx?view=showpart&amp;urn=urn:nir:stato:legge:1993;352%23art2-com3" TargetMode="External"/><Relationship Id="rId1" Type="http://schemas.openxmlformats.org/officeDocument/2006/relationships/numbering" Target="numbering.xml"/><Relationship Id="rId6" Type="http://schemas.openxmlformats.org/officeDocument/2006/relationships/hyperlink" Target="http://normelombardia.consiglio.regione.lombardia.it/normelombardia/Accessibile/main.aspx?view=showpart&amp;urn=urn:nir:regione.lombardia:legge:1983-11-30;86%23art14" TargetMode="External"/><Relationship Id="rId11" Type="http://schemas.openxmlformats.org/officeDocument/2006/relationships/hyperlink" Target="http://normelombardia.consiglio.regione.lombardia.it/normelombardia/Accessibile/main.aspx?view=showpart&amp;urn=urn:nir:presidente.repubblica:decreto:1995-07-14;376" TargetMode="External"/><Relationship Id="rId5" Type="http://schemas.openxmlformats.org/officeDocument/2006/relationships/hyperlink" Target="http://normelombardia.consiglio.regione.lombardia.it/normelombardia/Accessibile/main.aspx?view=showpart&amp;urn=urn:nir:stato:legge:1993-08-23;352" TargetMode="External"/><Relationship Id="rId15" Type="http://schemas.openxmlformats.org/officeDocument/2006/relationships/hyperlink" Target="http://normelombardia.consiglio.regione.lombardia.it/normelombardia/Accessibile/main.aspx?view=showpart&amp;urn=urn:nir:stato:legge:1993;352%23art2-com3" TargetMode="External"/><Relationship Id="rId10" Type="http://schemas.openxmlformats.org/officeDocument/2006/relationships/hyperlink" Target="http://normelombardia.consiglio.regione.lombardia.it/normelombardia/Accessibile/main.aspx?view=showpart&amp;urn=urn:nir:regione.lombardia:legge:1997-07-11;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ormelombardia.consiglio.regione.lombardia.it/normelombardia/Accessibile/main.aspx?view=showpart&amp;urn=urn:nir:regione.lombardia:legge:2002;15%23art4" TargetMode="External"/><Relationship Id="rId14" Type="http://schemas.openxmlformats.org/officeDocument/2006/relationships/hyperlink" Target="http://normelombardia.consiglio.regione.lombardia.it/normelombardia/Accessibile/main.aspx?view=showpart&amp;urn=urn:nir:presidente.repubblica:decreto:1995;376%23art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3263</Words>
  <Characters>18605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Consiglio</dc:creator>
  <cp:keywords/>
  <dc:description/>
  <cp:lastModifiedBy>Utente Consiglio</cp:lastModifiedBy>
  <cp:revision>9</cp:revision>
  <dcterms:created xsi:type="dcterms:W3CDTF">2015-04-03T08:37:00Z</dcterms:created>
  <dcterms:modified xsi:type="dcterms:W3CDTF">2015-04-07T09:53:00Z</dcterms:modified>
</cp:coreProperties>
</file>